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8B62A2">
      <w:pPr>
        <w:jc w:val="center"/>
        <w:rPr>
          <w:rFonts w:hint="eastAsia"/>
          <w:b/>
          <w:bCs/>
          <w:sz w:val="44"/>
          <w:szCs w:val="44"/>
        </w:rPr>
      </w:pPr>
    </w:p>
    <w:p w14:paraId="1FD1D915">
      <w:pPr>
        <w:jc w:val="center"/>
        <w:rPr>
          <w:rFonts w:hint="eastAsia"/>
          <w:b/>
          <w:bCs/>
          <w:sz w:val="44"/>
          <w:szCs w:val="44"/>
        </w:rPr>
      </w:pPr>
    </w:p>
    <w:p w14:paraId="1F410891">
      <w:pPr>
        <w:jc w:val="center"/>
        <w:rPr>
          <w:rFonts w:hint="eastAsia"/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山西潞安工程有限公司谈判文件</w:t>
      </w:r>
    </w:p>
    <w:p w14:paraId="73367287">
      <w:pPr>
        <w:jc w:val="both"/>
        <w:rPr>
          <w:rFonts w:hint="eastAsia"/>
          <w:b/>
          <w:bCs/>
          <w:sz w:val="32"/>
          <w:szCs w:val="32"/>
        </w:rPr>
      </w:pPr>
    </w:p>
    <w:p w14:paraId="10041461">
      <w:pPr>
        <w:pStyle w:val="2"/>
        <w:rPr>
          <w:rFonts w:hint="eastAsia"/>
        </w:rPr>
      </w:pPr>
    </w:p>
    <w:p w14:paraId="3A7E5172">
      <w:pPr>
        <w:ind w:firstLine="3534" w:firstLineChars="1100"/>
        <w:jc w:val="both"/>
        <w:rPr>
          <w:rFonts w:hint="default" w:eastAsia="宋体"/>
          <w:b/>
          <w:bCs/>
          <w:sz w:val="44"/>
          <w:szCs w:val="44"/>
          <w:lang w:val="en-US" w:eastAsia="zh-CN"/>
        </w:rPr>
      </w:pPr>
      <w:r>
        <w:rPr>
          <w:rFonts w:hint="eastAsia"/>
          <w:b/>
          <w:bCs/>
          <w:sz w:val="32"/>
          <w:szCs w:val="32"/>
        </w:rPr>
        <w:t>文件编号：</w:t>
      </w:r>
      <w:r>
        <w:rPr>
          <w:rFonts w:hint="eastAsia"/>
          <w:b/>
          <w:bCs/>
          <w:sz w:val="32"/>
          <w:szCs w:val="32"/>
          <w:lang w:val="en-US" w:eastAsia="zh-CN"/>
        </w:rPr>
        <w:t>GG-QT-2025-(JSFW</w:t>
      </w:r>
      <w:bookmarkStart w:id="2" w:name="_GoBack"/>
      <w:bookmarkEnd w:id="2"/>
      <w:r>
        <w:rPr>
          <w:rFonts w:hint="eastAsia"/>
          <w:b/>
          <w:bCs/>
          <w:sz w:val="32"/>
          <w:szCs w:val="32"/>
          <w:lang w:val="en-US" w:eastAsia="zh-CN"/>
        </w:rPr>
        <w:t>)002</w:t>
      </w:r>
    </w:p>
    <w:p w14:paraId="56ED27C4">
      <w:pPr>
        <w:ind w:firstLine="2187" w:firstLineChars="495"/>
        <w:rPr>
          <w:rFonts w:hint="eastAsia"/>
          <w:b/>
          <w:bCs/>
          <w:sz w:val="44"/>
          <w:szCs w:val="44"/>
        </w:rPr>
      </w:pPr>
    </w:p>
    <w:p w14:paraId="78E47621">
      <w:pPr>
        <w:jc w:val="center"/>
        <w:rPr>
          <w:rFonts w:hint="eastAsia"/>
          <w:b/>
          <w:bCs/>
          <w:sz w:val="44"/>
          <w:szCs w:val="44"/>
        </w:rPr>
      </w:pPr>
    </w:p>
    <w:p w14:paraId="5F19EDF7">
      <w:pPr>
        <w:jc w:val="center"/>
        <w:rPr>
          <w:rFonts w:hint="eastAsia"/>
          <w:b/>
          <w:bCs/>
          <w:sz w:val="44"/>
          <w:szCs w:val="44"/>
        </w:rPr>
      </w:pPr>
    </w:p>
    <w:p w14:paraId="3C1144B2">
      <w:pPr>
        <w:jc w:val="center"/>
        <w:rPr>
          <w:rFonts w:hint="eastAsia"/>
          <w:b/>
          <w:bCs/>
          <w:sz w:val="44"/>
          <w:szCs w:val="44"/>
        </w:rPr>
      </w:pPr>
    </w:p>
    <w:p w14:paraId="6902FC35">
      <w:pPr>
        <w:rPr>
          <w:rFonts w:hint="eastAsia"/>
          <w:b/>
          <w:bCs/>
          <w:sz w:val="44"/>
          <w:szCs w:val="44"/>
        </w:rPr>
      </w:pPr>
    </w:p>
    <w:p w14:paraId="3A3E535B">
      <w:pPr>
        <w:rPr>
          <w:rFonts w:hint="eastAsia"/>
          <w:b/>
          <w:bCs/>
          <w:sz w:val="44"/>
          <w:szCs w:val="44"/>
        </w:rPr>
      </w:pPr>
    </w:p>
    <w:p w14:paraId="0EAF11CA">
      <w:pPr>
        <w:rPr>
          <w:rFonts w:hint="eastAsia"/>
          <w:b/>
          <w:bCs/>
          <w:sz w:val="44"/>
          <w:szCs w:val="44"/>
        </w:rPr>
      </w:pPr>
    </w:p>
    <w:p w14:paraId="013F8140">
      <w:pPr>
        <w:spacing w:before="156" w:beforeLines="50" w:after="156" w:afterLines="50" w:line="1000" w:lineRule="exact"/>
        <w:rPr>
          <w:rFonts w:hint="eastAsia"/>
          <w:b/>
          <w:bCs/>
          <w:sz w:val="32"/>
          <w:szCs w:val="32"/>
        </w:rPr>
      </w:pPr>
    </w:p>
    <w:p w14:paraId="64FD0364">
      <w:pPr>
        <w:jc w:val="center"/>
        <w:rPr>
          <w:rFonts w:hint="eastAsia"/>
          <w:b/>
          <w:bCs/>
          <w:sz w:val="44"/>
          <w:szCs w:val="44"/>
          <w:lang w:eastAsia="zh-CN"/>
        </w:rPr>
      </w:pPr>
      <w:r>
        <w:rPr>
          <w:rFonts w:hint="eastAsia"/>
          <w:b/>
          <w:bCs/>
          <w:sz w:val="32"/>
          <w:szCs w:val="32"/>
        </w:rPr>
        <w:t>工程名称：</w:t>
      </w:r>
      <w:r>
        <w:rPr>
          <w:rFonts w:hint="eastAsia"/>
          <w:b/>
          <w:bCs/>
          <w:sz w:val="32"/>
          <w:szCs w:val="32"/>
          <w:lang w:eastAsia="zh-CN"/>
        </w:rPr>
        <w:t>余欣风井综合管网（</w:t>
      </w:r>
      <w:r>
        <w:rPr>
          <w:rFonts w:hint="eastAsia"/>
          <w:b/>
          <w:bCs/>
          <w:sz w:val="32"/>
          <w:szCs w:val="32"/>
          <w:lang w:val="en-US" w:eastAsia="zh-CN"/>
        </w:rPr>
        <w:t>土建、室外给排水安装、供热管道安装</w:t>
      </w:r>
      <w:r>
        <w:rPr>
          <w:rFonts w:hint="eastAsia"/>
          <w:b/>
          <w:bCs/>
          <w:sz w:val="32"/>
          <w:szCs w:val="32"/>
          <w:lang w:eastAsia="zh-CN"/>
        </w:rPr>
        <w:t>）</w:t>
      </w:r>
      <w:r>
        <w:rPr>
          <w:rFonts w:hint="eastAsia"/>
          <w:b/>
          <w:bCs/>
          <w:sz w:val="32"/>
          <w:szCs w:val="32"/>
          <w:lang w:val="en-US" w:eastAsia="zh-CN"/>
        </w:rPr>
        <w:t>无损</w:t>
      </w:r>
      <w:r>
        <w:rPr>
          <w:rFonts w:hint="eastAsia"/>
          <w:b/>
          <w:bCs/>
          <w:sz w:val="32"/>
          <w:szCs w:val="32"/>
          <w:lang w:eastAsia="zh-CN"/>
        </w:rPr>
        <w:t>检测</w:t>
      </w:r>
    </w:p>
    <w:p w14:paraId="7FC01607">
      <w:pPr>
        <w:spacing w:before="156" w:beforeLines="50" w:after="156" w:afterLines="50" w:line="1000" w:lineRule="exact"/>
        <w:jc w:val="center"/>
        <w:rPr>
          <w:rFonts w:hint="default" w:eastAsia="宋体" w:cs="宋体"/>
          <w:color w:val="000000"/>
          <w:sz w:val="32"/>
          <w:szCs w:val="32"/>
          <w:u w:val="single"/>
          <w:lang w:val="en-US" w:eastAsia="zh-CN"/>
        </w:rPr>
      </w:pPr>
    </w:p>
    <w:p w14:paraId="006E9FEC">
      <w:pPr>
        <w:rPr>
          <w:rFonts w:hint="eastAsia"/>
          <w:b/>
          <w:bCs/>
          <w:sz w:val="32"/>
          <w:szCs w:val="32"/>
        </w:rPr>
      </w:pPr>
    </w:p>
    <w:p w14:paraId="2495741E">
      <w:pPr>
        <w:jc w:val="center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山西潞安工程有限公司</w:t>
      </w:r>
    </w:p>
    <w:p w14:paraId="34F5373B">
      <w:pPr>
        <w:jc w:val="center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eastAsia="zh-CN"/>
        </w:rPr>
        <w:t>202</w:t>
      </w:r>
      <w:r>
        <w:rPr>
          <w:rFonts w:hint="eastAsia"/>
          <w:sz w:val="32"/>
          <w:szCs w:val="32"/>
          <w:lang w:val="en-US" w:eastAsia="zh-CN"/>
        </w:rPr>
        <w:t>5</w:t>
      </w:r>
      <w:r>
        <w:rPr>
          <w:rFonts w:hint="eastAsia"/>
          <w:sz w:val="32"/>
          <w:szCs w:val="32"/>
          <w:lang w:eastAsia="zh-CN"/>
        </w:rPr>
        <w:t>年1</w:t>
      </w:r>
      <w:r>
        <w:rPr>
          <w:rFonts w:hint="eastAsia"/>
          <w:sz w:val="32"/>
          <w:szCs w:val="32"/>
          <w:lang w:val="en-US" w:eastAsia="zh-CN"/>
        </w:rPr>
        <w:t>2</w:t>
      </w:r>
      <w:r>
        <w:rPr>
          <w:rFonts w:hint="eastAsia"/>
          <w:sz w:val="32"/>
          <w:szCs w:val="32"/>
          <w:lang w:eastAsia="zh-CN"/>
        </w:rPr>
        <w:t>月</w:t>
      </w:r>
      <w:r>
        <w:rPr>
          <w:rFonts w:hint="eastAsia"/>
          <w:sz w:val="32"/>
          <w:szCs w:val="32"/>
          <w:lang w:val="en-US" w:eastAsia="zh-CN"/>
        </w:rPr>
        <w:t>22日</w:t>
      </w:r>
    </w:p>
    <w:p w14:paraId="3317F9A7">
      <w:pPr>
        <w:pStyle w:val="2"/>
        <w:rPr>
          <w:rFonts w:hint="eastAsia"/>
          <w:sz w:val="32"/>
          <w:szCs w:val="32"/>
          <w:lang w:val="en-US" w:eastAsia="zh-CN"/>
        </w:rPr>
      </w:pPr>
    </w:p>
    <w:p w14:paraId="65E60776">
      <w:pPr>
        <w:pStyle w:val="3"/>
        <w:rPr>
          <w:rFonts w:hint="eastAsia"/>
          <w:sz w:val="32"/>
          <w:szCs w:val="32"/>
          <w:lang w:val="en-US" w:eastAsia="zh-CN"/>
        </w:rPr>
      </w:pPr>
    </w:p>
    <w:p w14:paraId="585DAB6F">
      <w:pPr>
        <w:pStyle w:val="3"/>
        <w:rPr>
          <w:rFonts w:hint="eastAsia"/>
          <w:sz w:val="32"/>
          <w:szCs w:val="32"/>
          <w:lang w:val="en-US" w:eastAsia="zh-CN"/>
        </w:rPr>
      </w:pPr>
    </w:p>
    <w:p w14:paraId="41B8B7DF">
      <w:pPr>
        <w:jc w:val="center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目 录</w:t>
      </w:r>
    </w:p>
    <w:p w14:paraId="306404F4">
      <w:pPr>
        <w:rPr>
          <w:rFonts w:hint="eastAsia" w:eastAsia="宋体"/>
          <w:sz w:val="28"/>
          <w:szCs w:val="28"/>
          <w:lang w:eastAsia="zh-CN"/>
        </w:rPr>
      </w:pPr>
      <w:r>
        <w:rPr>
          <w:rFonts w:hint="eastAsia"/>
          <w:sz w:val="28"/>
          <w:szCs w:val="28"/>
        </w:rPr>
        <w:t xml:space="preserve">第一部分 谈判邀请通知 ............................................................... ...... </w:t>
      </w:r>
      <w:r>
        <w:rPr>
          <w:rFonts w:hint="eastAsia"/>
          <w:sz w:val="28"/>
          <w:szCs w:val="28"/>
          <w:lang w:val="en-US" w:eastAsia="zh-CN"/>
        </w:rPr>
        <w:t>3</w:t>
      </w:r>
    </w:p>
    <w:p w14:paraId="0F326101">
      <w:pPr>
        <w:rPr>
          <w:rFonts w:hint="eastAsia" w:eastAsiaTheme="minorEastAsia"/>
          <w:sz w:val="28"/>
          <w:szCs w:val="28"/>
          <w:lang w:eastAsia="zh-CN"/>
        </w:rPr>
      </w:pPr>
      <w:r>
        <w:rPr>
          <w:rFonts w:hint="eastAsia"/>
          <w:sz w:val="28"/>
          <w:szCs w:val="28"/>
        </w:rPr>
        <w:t xml:space="preserve">第二部分 </w:t>
      </w:r>
      <w:r>
        <w:rPr>
          <w:rFonts w:hint="eastAsia"/>
          <w:bCs/>
          <w:sz w:val="28"/>
          <w:szCs w:val="28"/>
        </w:rPr>
        <w:t>须知</w:t>
      </w:r>
      <w:r>
        <w:rPr>
          <w:rFonts w:hint="eastAsia"/>
          <w:sz w:val="28"/>
          <w:szCs w:val="28"/>
        </w:rPr>
        <w:t>...............................................................................</w:t>
      </w:r>
      <w:r>
        <w:rPr>
          <w:rFonts w:hint="eastAsia"/>
          <w:sz w:val="28"/>
          <w:szCs w:val="28"/>
          <w:lang w:val="en-US" w:eastAsia="zh-CN"/>
        </w:rPr>
        <w:t>....</w:t>
      </w:r>
      <w:r>
        <w:rPr>
          <w:rFonts w:hint="eastAsia"/>
          <w:sz w:val="28"/>
          <w:szCs w:val="28"/>
        </w:rPr>
        <w:t>.....</w:t>
      </w:r>
      <w:r>
        <w:rPr>
          <w:rFonts w:hint="eastAsia"/>
          <w:sz w:val="28"/>
          <w:szCs w:val="28"/>
          <w:lang w:val="en-US" w:eastAsia="zh-CN"/>
        </w:rPr>
        <w:t>4</w:t>
      </w:r>
    </w:p>
    <w:p w14:paraId="1BA0150F">
      <w:pPr>
        <w:rPr>
          <w:rFonts w:hint="eastAsia" w:eastAsia="宋体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</w:rPr>
        <w:t>第三部分 报价函部分格式 ..................................................................</w:t>
      </w:r>
      <w:r>
        <w:rPr>
          <w:rFonts w:hint="eastAsia"/>
          <w:sz w:val="28"/>
          <w:szCs w:val="28"/>
          <w:lang w:val="en-US" w:eastAsia="zh-CN"/>
        </w:rPr>
        <w:t>7</w:t>
      </w:r>
    </w:p>
    <w:p w14:paraId="1159E215">
      <w:pPr>
        <w:rPr>
          <w:rFonts w:hint="eastAsia"/>
          <w:sz w:val="28"/>
          <w:szCs w:val="28"/>
        </w:rPr>
      </w:pPr>
    </w:p>
    <w:p w14:paraId="47DF0EB2">
      <w:pPr>
        <w:pStyle w:val="3"/>
        <w:rPr>
          <w:rFonts w:hint="default"/>
          <w:sz w:val="32"/>
          <w:szCs w:val="32"/>
          <w:lang w:val="en-US" w:eastAsia="zh-CN"/>
        </w:rPr>
      </w:pPr>
    </w:p>
    <w:p w14:paraId="23D677A6">
      <w:pPr>
        <w:pStyle w:val="3"/>
        <w:rPr>
          <w:rFonts w:hint="default"/>
          <w:sz w:val="32"/>
          <w:szCs w:val="32"/>
          <w:lang w:val="en-US" w:eastAsia="zh-CN"/>
        </w:rPr>
      </w:pPr>
    </w:p>
    <w:p w14:paraId="5AB4D349">
      <w:pPr>
        <w:pStyle w:val="3"/>
        <w:rPr>
          <w:rFonts w:hint="default"/>
          <w:sz w:val="32"/>
          <w:szCs w:val="32"/>
          <w:lang w:val="en-US" w:eastAsia="zh-CN"/>
        </w:rPr>
      </w:pPr>
    </w:p>
    <w:p w14:paraId="4C34B0D6">
      <w:pPr>
        <w:pStyle w:val="3"/>
        <w:rPr>
          <w:rFonts w:hint="default"/>
          <w:sz w:val="32"/>
          <w:szCs w:val="32"/>
          <w:lang w:val="en-US" w:eastAsia="zh-CN"/>
        </w:rPr>
      </w:pPr>
    </w:p>
    <w:p w14:paraId="28928A26">
      <w:pPr>
        <w:pStyle w:val="3"/>
        <w:rPr>
          <w:rFonts w:hint="default"/>
          <w:sz w:val="32"/>
          <w:szCs w:val="32"/>
          <w:lang w:val="en-US" w:eastAsia="zh-CN"/>
        </w:rPr>
      </w:pPr>
    </w:p>
    <w:p w14:paraId="56285965">
      <w:pPr>
        <w:pStyle w:val="3"/>
        <w:rPr>
          <w:rFonts w:hint="default"/>
          <w:sz w:val="32"/>
          <w:szCs w:val="32"/>
          <w:lang w:val="en-US" w:eastAsia="zh-CN"/>
        </w:rPr>
      </w:pPr>
    </w:p>
    <w:p w14:paraId="250C939B">
      <w:pPr>
        <w:pStyle w:val="3"/>
        <w:rPr>
          <w:rFonts w:hint="default"/>
          <w:sz w:val="32"/>
          <w:szCs w:val="32"/>
          <w:lang w:val="en-US" w:eastAsia="zh-CN"/>
        </w:rPr>
      </w:pPr>
    </w:p>
    <w:p w14:paraId="7A205A63">
      <w:pPr>
        <w:pStyle w:val="3"/>
        <w:rPr>
          <w:rFonts w:hint="default"/>
          <w:sz w:val="32"/>
          <w:szCs w:val="32"/>
          <w:lang w:val="en-US" w:eastAsia="zh-CN"/>
        </w:rPr>
      </w:pPr>
    </w:p>
    <w:p w14:paraId="77F18C0A">
      <w:pPr>
        <w:pStyle w:val="3"/>
        <w:rPr>
          <w:rFonts w:hint="default"/>
          <w:sz w:val="32"/>
          <w:szCs w:val="32"/>
          <w:lang w:val="en-US" w:eastAsia="zh-CN"/>
        </w:rPr>
      </w:pPr>
    </w:p>
    <w:p w14:paraId="036AD2AA">
      <w:pPr>
        <w:pStyle w:val="3"/>
        <w:rPr>
          <w:rFonts w:hint="default"/>
          <w:sz w:val="32"/>
          <w:szCs w:val="32"/>
          <w:lang w:val="en-US" w:eastAsia="zh-CN"/>
        </w:rPr>
      </w:pPr>
    </w:p>
    <w:p w14:paraId="2B17F4B5">
      <w:pPr>
        <w:pStyle w:val="3"/>
        <w:rPr>
          <w:rFonts w:hint="default"/>
          <w:sz w:val="32"/>
          <w:szCs w:val="32"/>
          <w:lang w:val="en-US" w:eastAsia="zh-CN"/>
        </w:rPr>
      </w:pPr>
    </w:p>
    <w:p w14:paraId="4925ECEB">
      <w:pPr>
        <w:pStyle w:val="3"/>
        <w:rPr>
          <w:rFonts w:hint="default"/>
          <w:sz w:val="32"/>
          <w:szCs w:val="32"/>
          <w:lang w:val="en-US" w:eastAsia="zh-CN"/>
        </w:rPr>
      </w:pPr>
    </w:p>
    <w:p w14:paraId="16B5CC64">
      <w:pPr>
        <w:pStyle w:val="3"/>
        <w:rPr>
          <w:rFonts w:hint="default"/>
          <w:sz w:val="32"/>
          <w:szCs w:val="32"/>
          <w:lang w:val="en-US" w:eastAsia="zh-CN"/>
        </w:rPr>
      </w:pPr>
    </w:p>
    <w:p w14:paraId="7830FB61">
      <w:pPr>
        <w:pStyle w:val="3"/>
        <w:rPr>
          <w:rFonts w:hint="default"/>
          <w:sz w:val="32"/>
          <w:szCs w:val="32"/>
          <w:lang w:val="en-US" w:eastAsia="zh-CN"/>
        </w:rPr>
      </w:pPr>
    </w:p>
    <w:p w14:paraId="03F263DB">
      <w:pPr>
        <w:jc w:val="both"/>
        <w:rPr>
          <w:rFonts w:hint="eastAsia"/>
          <w:b/>
          <w:bCs/>
          <w:sz w:val="28"/>
          <w:szCs w:val="28"/>
        </w:rPr>
      </w:pPr>
    </w:p>
    <w:p w14:paraId="0B7D9C3B">
      <w:pPr>
        <w:jc w:val="center"/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第一部分 邀请通知</w:t>
      </w:r>
    </w:p>
    <w:p w14:paraId="29999BCD">
      <w:pPr>
        <w:ind w:firstLine="560" w:firstLineChars="200"/>
        <w:rPr>
          <w:rFonts w:hint="eastAsia" w:ascii="宋体" w:hAnsi="宋体"/>
          <w:color w:val="auto"/>
          <w:sz w:val="28"/>
          <w:szCs w:val="28"/>
        </w:rPr>
      </w:pPr>
      <w:r>
        <w:rPr>
          <w:rFonts w:hint="eastAsia"/>
          <w:color w:val="auto"/>
          <w:sz w:val="28"/>
          <w:szCs w:val="28"/>
        </w:rPr>
        <w:t>一、山西潞安工程有限公司就</w:t>
      </w:r>
      <w:r>
        <w:rPr>
          <w:rFonts w:hint="eastAsia"/>
          <w:b w:val="0"/>
          <w:bCs w:val="0"/>
          <w:sz w:val="28"/>
          <w:szCs w:val="28"/>
          <w:u w:val="single"/>
          <w:lang w:eastAsia="zh-CN"/>
        </w:rPr>
        <w:t>余欣风井综合管网（</w:t>
      </w:r>
      <w:r>
        <w:rPr>
          <w:rFonts w:hint="eastAsia"/>
          <w:b w:val="0"/>
          <w:bCs w:val="0"/>
          <w:sz w:val="28"/>
          <w:szCs w:val="28"/>
          <w:u w:val="single"/>
          <w:lang w:val="en-US" w:eastAsia="zh-CN"/>
        </w:rPr>
        <w:t>土建、室外给排水安装、供热管道安装</w:t>
      </w:r>
      <w:r>
        <w:rPr>
          <w:rFonts w:hint="eastAsia"/>
          <w:b w:val="0"/>
          <w:bCs w:val="0"/>
          <w:sz w:val="28"/>
          <w:szCs w:val="28"/>
          <w:u w:val="single"/>
          <w:lang w:eastAsia="zh-CN"/>
        </w:rPr>
        <w:t>）</w:t>
      </w:r>
      <w:r>
        <w:rPr>
          <w:rFonts w:hint="eastAsia"/>
          <w:b w:val="0"/>
          <w:bCs w:val="0"/>
          <w:sz w:val="28"/>
          <w:szCs w:val="28"/>
          <w:u w:val="single"/>
          <w:lang w:val="en-US" w:eastAsia="zh-CN"/>
        </w:rPr>
        <w:t>无损</w:t>
      </w:r>
      <w:r>
        <w:rPr>
          <w:rFonts w:hint="eastAsia"/>
          <w:b w:val="0"/>
          <w:bCs w:val="0"/>
          <w:sz w:val="28"/>
          <w:szCs w:val="28"/>
          <w:u w:val="single"/>
          <w:lang w:eastAsia="zh-CN"/>
        </w:rPr>
        <w:t>检测</w:t>
      </w:r>
      <w:r>
        <w:rPr>
          <w:rFonts w:hint="eastAsia"/>
          <w:color w:val="auto"/>
          <w:sz w:val="28"/>
          <w:szCs w:val="28"/>
        </w:rPr>
        <w:t>以谈判方式进行合同谈判。欢迎符合相应资格的单位前来报价。</w:t>
      </w:r>
    </w:p>
    <w:p w14:paraId="0EB0CE09">
      <w:pPr>
        <w:spacing w:line="480" w:lineRule="exact"/>
        <w:ind w:firstLine="560" w:firstLineChars="200"/>
        <w:rPr>
          <w:rFonts w:hint="eastAsia"/>
          <w:color w:val="auto"/>
          <w:sz w:val="28"/>
          <w:szCs w:val="28"/>
          <w:u w:val="single"/>
        </w:rPr>
      </w:pPr>
      <w:r>
        <w:rPr>
          <w:rFonts w:hint="eastAsia"/>
          <w:color w:val="auto"/>
          <w:sz w:val="28"/>
          <w:szCs w:val="28"/>
        </w:rPr>
        <w:t>二、承包人名称：</w:t>
      </w:r>
      <w:r>
        <w:rPr>
          <w:rFonts w:hint="eastAsia"/>
          <w:color w:val="auto"/>
          <w:sz w:val="28"/>
          <w:szCs w:val="28"/>
          <w:u w:val="single"/>
        </w:rPr>
        <w:t>山西潞安工程有限公司</w:t>
      </w:r>
    </w:p>
    <w:p w14:paraId="5070ED38">
      <w:pPr>
        <w:ind w:firstLine="560" w:firstLineChars="200"/>
        <w:rPr>
          <w:rFonts w:hint="eastAsia" w:ascii="Times New Roman" w:hAnsi="Times New Roman" w:eastAsia="宋体" w:cs="Times New Roman"/>
          <w:color w:val="auto"/>
          <w:sz w:val="28"/>
          <w:szCs w:val="28"/>
        </w:rPr>
      </w:pPr>
      <w:r>
        <w:rPr>
          <w:rFonts w:hint="eastAsia" w:ascii="Times New Roman" w:hAnsi="Times New Roman" w:eastAsia="宋体" w:cs="Times New Roman"/>
          <w:color w:val="auto"/>
          <w:sz w:val="28"/>
          <w:szCs w:val="28"/>
        </w:rPr>
        <w:t>三、项目名称：</w:t>
      </w:r>
      <w:r>
        <w:rPr>
          <w:rFonts w:hint="eastAsia"/>
          <w:b w:val="0"/>
          <w:bCs w:val="0"/>
          <w:sz w:val="28"/>
          <w:szCs w:val="28"/>
          <w:u w:val="single"/>
          <w:lang w:eastAsia="zh-CN"/>
        </w:rPr>
        <w:t>余欣风井综合管网（</w:t>
      </w:r>
      <w:r>
        <w:rPr>
          <w:rFonts w:hint="eastAsia"/>
          <w:b w:val="0"/>
          <w:bCs w:val="0"/>
          <w:sz w:val="28"/>
          <w:szCs w:val="28"/>
          <w:u w:val="single"/>
          <w:lang w:val="en-US" w:eastAsia="zh-CN"/>
        </w:rPr>
        <w:t>土建、室外给排水安装、供热管道安装</w:t>
      </w:r>
      <w:r>
        <w:rPr>
          <w:rFonts w:hint="eastAsia"/>
          <w:b w:val="0"/>
          <w:bCs w:val="0"/>
          <w:sz w:val="28"/>
          <w:szCs w:val="28"/>
          <w:u w:val="single"/>
          <w:lang w:eastAsia="zh-CN"/>
        </w:rPr>
        <w:t>）</w:t>
      </w:r>
      <w:r>
        <w:rPr>
          <w:rFonts w:hint="eastAsia" w:ascii="Times New Roman" w:hAnsi="Times New Roman" w:eastAsia="宋体" w:cs="Times New Roman"/>
          <w:color w:val="auto"/>
          <w:sz w:val="28"/>
          <w:szCs w:val="28"/>
        </w:rPr>
        <w:t>。</w:t>
      </w:r>
    </w:p>
    <w:p w14:paraId="0B1F9FAF">
      <w:pPr>
        <w:ind w:firstLine="560" w:firstLineChars="200"/>
        <w:rPr>
          <w:rFonts w:hint="eastAsia" w:ascii="Times New Roman" w:hAnsi="Times New Roman" w:eastAsia="宋体" w:cs="Times New Roman"/>
          <w:color w:val="auto"/>
          <w:sz w:val="28"/>
          <w:szCs w:val="28"/>
        </w:rPr>
      </w:pPr>
      <w:r>
        <w:rPr>
          <w:rFonts w:hint="eastAsia" w:ascii="Times New Roman" w:hAnsi="Times New Roman" w:eastAsia="宋体" w:cs="Times New Roman"/>
          <w:color w:val="auto"/>
          <w:sz w:val="28"/>
          <w:szCs w:val="28"/>
        </w:rPr>
        <w:t>四、</w:t>
      </w:r>
      <w:r>
        <w:rPr>
          <w:rFonts w:hint="eastAsia" w:ascii="Times New Roman" w:hAnsi="Times New Roman" w:eastAsia="宋体" w:cs="Times New Roman"/>
          <w:color w:val="auto"/>
          <w:sz w:val="28"/>
          <w:szCs w:val="28"/>
          <w:lang w:val="en-US" w:eastAsia="zh-CN"/>
        </w:rPr>
        <w:t>检测</w:t>
      </w:r>
      <w:r>
        <w:rPr>
          <w:rFonts w:hint="eastAsia" w:ascii="Times New Roman" w:hAnsi="Times New Roman" w:eastAsia="宋体" w:cs="Times New Roman"/>
          <w:color w:val="auto"/>
          <w:sz w:val="28"/>
          <w:szCs w:val="28"/>
        </w:rPr>
        <w:t>资质要求</w:t>
      </w:r>
      <w:r>
        <w:rPr>
          <w:rFonts w:hint="eastAsia" w:ascii="Times New Roman" w:hAnsi="Times New Roman" w:eastAsia="宋体" w:cs="Times New Roman"/>
          <w:color w:val="auto"/>
          <w:sz w:val="28"/>
          <w:szCs w:val="28"/>
          <w:lang w:eastAsia="zh-CN"/>
        </w:rPr>
        <w:t>：</w:t>
      </w:r>
      <w:r>
        <w:rPr>
          <w:rFonts w:hint="eastAsia" w:ascii="Times New Roman" w:hAnsi="Times New Roman" w:eastAsia="宋体" w:cs="Times New Roman"/>
          <w:color w:val="auto"/>
          <w:sz w:val="28"/>
          <w:szCs w:val="28"/>
          <w:u w:val="single"/>
          <w:lang w:val="en-US" w:eastAsia="zh-CN"/>
        </w:rPr>
        <w:t>具备建设工程质量检测、检验检测服务资质</w:t>
      </w:r>
      <w:r>
        <w:rPr>
          <w:rFonts w:hint="eastAsia" w:ascii="Times New Roman" w:hAnsi="Times New Roman" w:eastAsia="宋体" w:cs="Times New Roman"/>
          <w:color w:val="auto"/>
          <w:sz w:val="28"/>
          <w:szCs w:val="28"/>
          <w:u w:val="single"/>
        </w:rPr>
        <w:t>。</w:t>
      </w:r>
    </w:p>
    <w:p w14:paraId="494D81B6">
      <w:pPr>
        <w:ind w:firstLine="560" w:firstLineChars="200"/>
        <w:rPr>
          <w:rFonts w:hint="eastAsia" w:ascii="Times New Roman" w:hAnsi="Times New Roman" w:eastAsia="宋体" w:cs="Times New Roman"/>
          <w:color w:val="auto"/>
          <w:sz w:val="28"/>
          <w:szCs w:val="28"/>
        </w:rPr>
      </w:pPr>
      <w:r>
        <w:rPr>
          <w:rFonts w:hint="eastAsia" w:ascii="Times New Roman" w:hAnsi="Times New Roman" w:eastAsia="宋体" w:cs="Times New Roman"/>
          <w:color w:val="auto"/>
          <w:sz w:val="28"/>
          <w:szCs w:val="28"/>
        </w:rPr>
        <w:t>五、资金来源：自筹。</w:t>
      </w:r>
    </w:p>
    <w:p w14:paraId="7FA0B13C">
      <w:pPr>
        <w:ind w:firstLine="560" w:firstLineChars="200"/>
        <w:rPr>
          <w:rFonts w:hint="eastAsia" w:ascii="Times New Roman" w:hAnsi="Times New Roman" w:eastAsia="宋体" w:cs="Times New Roman"/>
          <w:color w:val="auto"/>
          <w:sz w:val="28"/>
          <w:szCs w:val="28"/>
        </w:rPr>
      </w:pPr>
      <w:r>
        <w:rPr>
          <w:rFonts w:hint="eastAsia" w:ascii="Times New Roman" w:hAnsi="Times New Roman" w:eastAsia="宋体" w:cs="Times New Roman"/>
          <w:color w:val="auto"/>
          <w:sz w:val="28"/>
          <w:szCs w:val="28"/>
        </w:rPr>
        <w:t>六、工程概况：</w:t>
      </w:r>
    </w:p>
    <w:p w14:paraId="7255BC16">
      <w:pPr>
        <w:spacing w:line="360" w:lineRule="auto"/>
        <w:ind w:firstLine="560" w:firstLineChars="200"/>
        <w:rPr>
          <w:rFonts w:hint="eastAsia" w:ascii="Times New Roman" w:hAnsi="Times New Roman" w:eastAsia="宋体" w:cs="Times New Roman"/>
          <w:color w:val="auto"/>
          <w:sz w:val="28"/>
          <w:szCs w:val="28"/>
          <w:u w:val="single"/>
          <w:lang w:val="en-US" w:eastAsia="zh-CN"/>
        </w:rPr>
      </w:pPr>
      <w:r>
        <w:rPr>
          <w:rFonts w:hint="eastAsia" w:ascii="宋体" w:hAnsi="宋体"/>
          <w:color w:val="auto"/>
          <w:sz w:val="28"/>
          <w:szCs w:val="28"/>
        </w:rPr>
        <w:t>1、该工程为</w:t>
      </w:r>
      <w:r>
        <w:rPr>
          <w:rFonts w:hint="eastAsia"/>
          <w:b w:val="0"/>
          <w:bCs w:val="0"/>
          <w:sz w:val="28"/>
          <w:szCs w:val="28"/>
          <w:u w:val="single"/>
          <w:lang w:eastAsia="zh-CN"/>
        </w:rPr>
        <w:t>余欣风井综合管网（</w:t>
      </w:r>
      <w:r>
        <w:rPr>
          <w:rFonts w:hint="eastAsia"/>
          <w:b w:val="0"/>
          <w:bCs w:val="0"/>
          <w:sz w:val="28"/>
          <w:szCs w:val="28"/>
          <w:u w:val="single"/>
          <w:lang w:val="en-US" w:eastAsia="zh-CN"/>
        </w:rPr>
        <w:t>土建、室外给排水安装、供热管道安装</w:t>
      </w:r>
      <w:r>
        <w:rPr>
          <w:rFonts w:hint="eastAsia"/>
          <w:b w:val="0"/>
          <w:bCs w:val="0"/>
          <w:sz w:val="28"/>
          <w:szCs w:val="28"/>
          <w:u w:val="single"/>
          <w:lang w:eastAsia="zh-CN"/>
        </w:rPr>
        <w:t>）</w:t>
      </w:r>
      <w:r>
        <w:rPr>
          <w:rFonts w:hint="eastAsia"/>
          <w:b w:val="0"/>
          <w:bCs w:val="0"/>
          <w:sz w:val="28"/>
          <w:szCs w:val="28"/>
          <w:u w:val="single"/>
          <w:lang w:val="en-US" w:eastAsia="zh-CN"/>
        </w:rPr>
        <w:t>无损</w:t>
      </w:r>
      <w:r>
        <w:rPr>
          <w:rFonts w:hint="eastAsia"/>
          <w:b w:val="0"/>
          <w:bCs w:val="0"/>
          <w:sz w:val="28"/>
          <w:szCs w:val="28"/>
          <w:u w:val="single"/>
          <w:lang w:eastAsia="zh-CN"/>
        </w:rPr>
        <w:t>检测。</w:t>
      </w:r>
    </w:p>
    <w:p w14:paraId="494468BF">
      <w:pPr>
        <w:spacing w:line="360" w:lineRule="auto"/>
        <w:ind w:firstLine="560" w:firstLineChars="200"/>
        <w:rPr>
          <w:rFonts w:hint="eastAsia" w:ascii="宋体" w:hAnsi="宋体"/>
          <w:color w:val="auto"/>
          <w:sz w:val="28"/>
          <w:szCs w:val="28"/>
        </w:rPr>
      </w:pPr>
      <w:r>
        <w:rPr>
          <w:rFonts w:hint="eastAsia" w:ascii="宋体" w:hAnsi="宋体"/>
          <w:color w:val="auto"/>
          <w:sz w:val="28"/>
          <w:szCs w:val="28"/>
        </w:rPr>
        <w:t>2、本次</w:t>
      </w:r>
      <w:r>
        <w:rPr>
          <w:rFonts w:hint="eastAsia" w:ascii="宋体" w:hAnsi="宋体"/>
          <w:color w:val="auto"/>
          <w:sz w:val="28"/>
          <w:szCs w:val="28"/>
          <w:lang w:val="en-US" w:eastAsia="zh-CN"/>
        </w:rPr>
        <w:t>常规检测及主体试验检测</w:t>
      </w:r>
      <w:r>
        <w:rPr>
          <w:rFonts w:hint="eastAsia" w:ascii="宋体" w:hAnsi="宋体"/>
          <w:color w:val="auto"/>
          <w:sz w:val="28"/>
          <w:szCs w:val="28"/>
        </w:rPr>
        <w:t>范围</w:t>
      </w:r>
      <w:r>
        <w:rPr>
          <w:rFonts w:hint="eastAsia" w:ascii="宋体" w:hAnsi="宋体"/>
          <w:color w:val="auto"/>
          <w:sz w:val="28"/>
          <w:szCs w:val="28"/>
          <w:lang w:val="en-US" w:eastAsia="zh-CN"/>
        </w:rPr>
        <w:t>及要求</w:t>
      </w:r>
      <w:r>
        <w:rPr>
          <w:rFonts w:hint="eastAsia" w:ascii="宋体" w:hAnsi="宋体"/>
          <w:color w:val="auto"/>
          <w:sz w:val="28"/>
          <w:szCs w:val="28"/>
        </w:rPr>
        <w:t>：</w:t>
      </w:r>
    </w:p>
    <w:p w14:paraId="2330EBDC">
      <w:pPr>
        <w:spacing w:line="360" w:lineRule="auto"/>
        <w:ind w:firstLine="560" w:firstLineChars="200"/>
        <w:rPr>
          <w:rFonts w:hint="default" w:ascii="Times New Roman" w:hAnsi="Times New Roman" w:eastAsia="宋体" w:cs="Times New Roman"/>
          <w:color w:val="auto"/>
          <w:sz w:val="28"/>
          <w:szCs w:val="28"/>
          <w:u w:val="single"/>
          <w:lang w:val="en-US" w:eastAsia="zh-CN"/>
        </w:rPr>
      </w:pPr>
      <w:r>
        <w:rPr>
          <w:rFonts w:hint="eastAsia" w:ascii="Times New Roman" w:hAnsi="Times New Roman" w:eastAsia="宋体" w:cs="Times New Roman"/>
          <w:color w:val="auto"/>
          <w:sz w:val="28"/>
          <w:szCs w:val="28"/>
          <w:u w:val="single"/>
          <w:lang w:val="en-US" w:eastAsia="zh-CN"/>
        </w:rPr>
        <w:t>检测范围：该工程图纸范围内所要求的供热管道焊口无损检测。</w:t>
      </w:r>
    </w:p>
    <w:p w14:paraId="73E0EE68">
      <w:pPr>
        <w:ind w:firstLine="560" w:firstLineChars="200"/>
        <w:rPr>
          <w:rFonts w:hint="eastAsia" w:ascii="Times New Roman" w:hAnsi="Times New Roman" w:eastAsia="宋体" w:cs="Times New Roman"/>
          <w:b w:val="0"/>
          <w:bCs w:val="0"/>
          <w:kern w:val="2"/>
          <w:sz w:val="28"/>
          <w:szCs w:val="28"/>
          <w:u w:val="single"/>
          <w:lang w:val="en-US" w:eastAsia="zh-CN" w:bidi="ar-SA"/>
        </w:rPr>
      </w:pPr>
      <w:r>
        <w:rPr>
          <w:rFonts w:hint="eastAsia" w:ascii="Times New Roman" w:hAnsi="Times New Roman" w:eastAsia="宋体" w:cs="Times New Roman"/>
          <w:b w:val="0"/>
          <w:bCs w:val="0"/>
          <w:kern w:val="2"/>
          <w:sz w:val="28"/>
          <w:szCs w:val="28"/>
          <w:u w:val="none"/>
          <w:lang w:val="en-US" w:eastAsia="zh-CN" w:bidi="ar-SA"/>
        </w:rPr>
        <w:t>七、工程最高控制价（含税）：</w:t>
      </w:r>
      <w:r>
        <w:rPr>
          <w:rFonts w:hint="eastAsia" w:ascii="Times New Roman" w:hAnsi="Times New Roman" w:eastAsia="宋体" w:cs="Times New Roman"/>
          <w:sz w:val="28"/>
          <w:szCs w:val="28"/>
          <w:u w:val="single"/>
          <w:lang w:val="en-US" w:eastAsia="zh-CN"/>
        </w:rPr>
        <w:t>35000</w:t>
      </w:r>
      <w:r>
        <w:rPr>
          <w:rFonts w:hint="eastAsia" w:ascii="Times New Roman" w:hAnsi="Times New Roman" w:eastAsia="宋体" w:cs="Times New Roman"/>
          <w:b w:val="0"/>
          <w:bCs w:val="0"/>
          <w:kern w:val="2"/>
          <w:sz w:val="28"/>
          <w:szCs w:val="28"/>
          <w:u w:val="single"/>
          <w:vertAlign w:val="superscript"/>
          <w:lang w:val="en-US" w:eastAsia="zh-CN" w:bidi="ar-SA"/>
        </w:rPr>
        <w:t xml:space="preserve"> </w:t>
      </w:r>
      <w:r>
        <w:rPr>
          <w:rFonts w:hint="eastAsia" w:ascii="Times New Roman" w:hAnsi="Times New Roman" w:eastAsia="宋体" w:cs="Times New Roman"/>
          <w:b w:val="0"/>
          <w:bCs w:val="0"/>
          <w:kern w:val="2"/>
          <w:sz w:val="28"/>
          <w:szCs w:val="28"/>
          <w:u w:val="single"/>
          <w:lang w:val="en-US" w:eastAsia="zh-CN" w:bidi="ar-SA"/>
        </w:rPr>
        <w:t>(含6%税）</w:t>
      </w:r>
    </w:p>
    <w:p w14:paraId="3D424E34">
      <w:pPr>
        <w:ind w:firstLine="560" w:firstLineChars="200"/>
        <w:rPr>
          <w:rFonts w:hint="eastAsia" w:ascii="Times New Roman" w:hAnsi="Times New Roman" w:eastAsia="宋体" w:cs="Times New Roman"/>
          <w:color w:val="auto"/>
          <w:sz w:val="28"/>
          <w:szCs w:val="28"/>
          <w:u w:val="single"/>
          <w:lang w:val="en-US" w:eastAsia="zh-CN"/>
        </w:rPr>
      </w:pPr>
      <w:r>
        <w:rPr>
          <w:rFonts w:hint="eastAsia" w:ascii="Times New Roman" w:hAnsi="Times New Roman" w:eastAsia="宋体" w:cs="Times New Roman"/>
          <w:color w:val="auto"/>
          <w:sz w:val="28"/>
          <w:szCs w:val="28"/>
          <w:u w:val="single"/>
          <w:lang w:val="en-US" w:eastAsia="zh-CN"/>
        </w:rPr>
        <w:t>八、谈判时间、地点：</w:t>
      </w:r>
    </w:p>
    <w:p w14:paraId="5717CCED">
      <w:pPr>
        <w:spacing w:line="360" w:lineRule="auto"/>
        <w:ind w:firstLine="562" w:firstLineChars="200"/>
        <w:rPr>
          <w:rFonts w:hint="eastAsia" w:ascii="宋体" w:hAnsi="宋体" w:eastAsia="宋体" w:cs="Times New Roman"/>
          <w:b/>
          <w:bCs/>
          <w:sz w:val="28"/>
          <w:szCs w:val="28"/>
          <w:highlight w:val="none"/>
          <w:u w:val="single"/>
        </w:rPr>
      </w:pPr>
      <w:r>
        <w:rPr>
          <w:rFonts w:hint="eastAsia" w:ascii="宋体" w:hAnsi="宋体" w:eastAsia="宋体" w:cs="Times New Roman"/>
          <w:b/>
          <w:bCs/>
          <w:sz w:val="28"/>
          <w:szCs w:val="28"/>
        </w:rPr>
        <w:t>时间：</w:t>
      </w:r>
      <w:r>
        <w:rPr>
          <w:rFonts w:hint="eastAsia" w:ascii="宋体" w:hAnsi="宋体" w:eastAsia="宋体" w:cs="Times New Roman"/>
          <w:b/>
          <w:bCs/>
          <w:sz w:val="28"/>
          <w:szCs w:val="28"/>
          <w:highlight w:val="none"/>
          <w:u w:val="single"/>
        </w:rPr>
        <w:t xml:space="preserve"> 202</w:t>
      </w:r>
      <w:r>
        <w:rPr>
          <w:rFonts w:hint="eastAsia" w:ascii="宋体" w:hAnsi="宋体" w:eastAsia="宋体" w:cs="Times New Roman"/>
          <w:b/>
          <w:bCs/>
          <w:sz w:val="28"/>
          <w:szCs w:val="28"/>
          <w:highlight w:val="none"/>
          <w:u w:val="single"/>
          <w:lang w:val="en-US" w:eastAsia="zh-CN"/>
        </w:rPr>
        <w:t>5</w:t>
      </w:r>
      <w:r>
        <w:rPr>
          <w:rFonts w:hint="eastAsia" w:ascii="宋体" w:hAnsi="宋体" w:eastAsia="宋体" w:cs="Times New Roman"/>
          <w:b/>
          <w:bCs/>
          <w:sz w:val="28"/>
          <w:szCs w:val="28"/>
          <w:highlight w:val="none"/>
          <w:u w:val="single"/>
        </w:rPr>
        <w:t xml:space="preserve"> 年</w:t>
      </w:r>
      <w:r>
        <w:rPr>
          <w:rFonts w:hint="eastAsia" w:ascii="宋体" w:hAnsi="宋体" w:eastAsia="宋体" w:cs="Times New Roman"/>
          <w:b/>
          <w:bCs/>
          <w:sz w:val="28"/>
          <w:szCs w:val="28"/>
          <w:highlight w:val="none"/>
          <w:u w:val="single"/>
          <w:lang w:val="en-US" w:eastAsia="zh-CN"/>
        </w:rPr>
        <w:t>12</w:t>
      </w:r>
      <w:r>
        <w:rPr>
          <w:rFonts w:hint="eastAsia" w:ascii="宋体" w:hAnsi="宋体" w:eastAsia="宋体" w:cs="Times New Roman"/>
          <w:b/>
          <w:bCs/>
          <w:sz w:val="28"/>
          <w:szCs w:val="28"/>
          <w:highlight w:val="none"/>
          <w:u w:val="single"/>
        </w:rPr>
        <w:t>月</w:t>
      </w:r>
      <w:r>
        <w:rPr>
          <w:rFonts w:hint="eastAsia" w:ascii="宋体" w:hAnsi="宋体" w:eastAsia="宋体" w:cs="Times New Roman"/>
          <w:b/>
          <w:bCs/>
          <w:sz w:val="28"/>
          <w:szCs w:val="28"/>
          <w:highlight w:val="none"/>
          <w:u w:val="single"/>
          <w:lang w:val="en-US" w:eastAsia="zh-CN"/>
        </w:rPr>
        <w:t>26</w:t>
      </w:r>
      <w:r>
        <w:rPr>
          <w:rFonts w:hint="eastAsia" w:ascii="宋体" w:hAnsi="宋体" w:eastAsia="宋体" w:cs="Times New Roman"/>
          <w:b/>
          <w:bCs/>
          <w:sz w:val="28"/>
          <w:szCs w:val="28"/>
          <w:highlight w:val="none"/>
          <w:u w:val="single"/>
        </w:rPr>
        <w:t xml:space="preserve">日 </w:t>
      </w:r>
      <w:r>
        <w:rPr>
          <w:rFonts w:hint="eastAsia" w:ascii="宋体" w:hAnsi="宋体" w:eastAsia="宋体" w:cs="Times New Roman"/>
          <w:b/>
          <w:bCs/>
          <w:sz w:val="28"/>
          <w:szCs w:val="28"/>
          <w:highlight w:val="none"/>
          <w:u w:val="single"/>
          <w:lang w:val="en-US" w:eastAsia="zh-CN"/>
        </w:rPr>
        <w:t xml:space="preserve">上午9:00  </w:t>
      </w:r>
      <w:r>
        <w:rPr>
          <w:rFonts w:hint="eastAsia" w:ascii="宋体" w:hAnsi="宋体" w:eastAsia="宋体" w:cs="Times New Roman"/>
          <w:b/>
          <w:bCs/>
          <w:sz w:val="28"/>
          <w:szCs w:val="28"/>
          <w:highlight w:val="none"/>
          <w:u w:val="single"/>
        </w:rPr>
        <w:t xml:space="preserve">  </w:t>
      </w:r>
    </w:p>
    <w:p w14:paraId="1562E695">
      <w:pPr>
        <w:spacing w:line="360" w:lineRule="auto"/>
        <w:ind w:firstLine="562" w:firstLineChars="200"/>
        <w:rPr>
          <w:rFonts w:hint="default" w:ascii="Times New Roman" w:hAnsi="Times New Roman" w:eastAsia="宋体" w:cs="Times New Roman"/>
          <w:b w:val="0"/>
          <w:bCs w:val="0"/>
          <w:kern w:val="2"/>
          <w:sz w:val="28"/>
          <w:szCs w:val="28"/>
          <w:u w:val="single"/>
          <w:lang w:val="en-US" w:eastAsia="zh-CN" w:bidi="ar-SA"/>
        </w:rPr>
      </w:pPr>
      <w:r>
        <w:rPr>
          <w:rFonts w:hint="eastAsia" w:ascii="Times New Roman" w:hAnsi="Times New Roman" w:eastAsia="宋体" w:cs="Times New Roman"/>
          <w:b/>
          <w:bCs/>
          <w:kern w:val="2"/>
          <w:sz w:val="28"/>
          <w:szCs w:val="28"/>
          <w:u w:val="none"/>
          <w:lang w:val="en-US" w:eastAsia="zh-CN" w:bidi="ar-SA"/>
        </w:rPr>
        <w:t>地点：</w:t>
      </w:r>
      <w:r>
        <w:rPr>
          <w:rFonts w:hint="eastAsia" w:ascii="Times New Roman" w:hAnsi="Times New Roman" w:eastAsia="宋体" w:cs="Times New Roman"/>
          <w:b/>
          <w:bCs/>
          <w:kern w:val="2"/>
          <w:sz w:val="28"/>
          <w:szCs w:val="28"/>
          <w:u w:val="single"/>
          <w:lang w:val="en-US" w:eastAsia="zh-CN" w:bidi="ar-SA"/>
        </w:rPr>
        <w:t xml:space="preserve"> 山西潞安工程有限公司钢构工程分公司会议室</w:t>
      </w:r>
      <w:r>
        <w:rPr>
          <w:rFonts w:hint="eastAsia" w:ascii="Times New Roman" w:hAnsi="Times New Roman" w:eastAsia="宋体" w:cs="Times New Roman"/>
          <w:b w:val="0"/>
          <w:bCs w:val="0"/>
          <w:kern w:val="2"/>
          <w:sz w:val="28"/>
          <w:szCs w:val="28"/>
          <w:u w:val="none"/>
          <w:lang w:val="en-US" w:eastAsia="zh-CN" w:bidi="ar-SA"/>
        </w:rPr>
        <w:t xml:space="preserve"> </w:t>
      </w:r>
    </w:p>
    <w:p w14:paraId="4CCC2BDE">
      <w:pPr>
        <w:spacing w:line="360" w:lineRule="auto"/>
        <w:ind w:firstLine="560" w:firstLineChars="200"/>
        <w:rPr>
          <w:rFonts w:hint="eastAsia" w:ascii="Times New Roman" w:hAnsi="Times New Roman" w:eastAsia="宋体" w:cs="Times New Roman"/>
          <w:b w:val="0"/>
          <w:bCs w:val="0"/>
          <w:kern w:val="2"/>
          <w:sz w:val="28"/>
          <w:szCs w:val="28"/>
          <w:u w:val="none"/>
          <w:lang w:val="en-US" w:eastAsia="zh-CN" w:bidi="ar-SA"/>
        </w:rPr>
      </w:pPr>
      <w:r>
        <w:rPr>
          <w:rFonts w:hint="eastAsia" w:ascii="Times New Roman" w:hAnsi="Times New Roman" w:eastAsia="宋体" w:cs="Times New Roman"/>
          <w:b w:val="0"/>
          <w:bCs w:val="0"/>
          <w:kern w:val="2"/>
          <w:sz w:val="28"/>
          <w:szCs w:val="28"/>
          <w:u w:val="none"/>
          <w:lang w:val="en-US" w:eastAsia="zh-CN" w:bidi="ar-SA"/>
        </w:rPr>
        <w:t>九、现场勘查或图纸查阅联系人：</w:t>
      </w:r>
    </w:p>
    <w:p w14:paraId="69FBD224">
      <w:pPr>
        <w:spacing w:line="360" w:lineRule="auto"/>
        <w:ind w:firstLine="560" w:firstLineChars="200"/>
        <w:rPr>
          <w:rFonts w:hint="eastAsia" w:ascii="Times New Roman" w:hAnsi="Times New Roman" w:eastAsia="宋体" w:cs="Times New Roman"/>
          <w:b w:val="0"/>
          <w:bCs w:val="0"/>
          <w:kern w:val="2"/>
          <w:sz w:val="28"/>
          <w:szCs w:val="28"/>
          <w:u w:val="none"/>
          <w:lang w:val="en-US" w:eastAsia="zh-CN" w:bidi="ar-SA"/>
        </w:rPr>
      </w:pPr>
      <w:r>
        <w:rPr>
          <w:rFonts w:hint="eastAsia" w:ascii="Times New Roman" w:hAnsi="Times New Roman" w:eastAsia="宋体" w:cs="Times New Roman"/>
          <w:b w:val="0"/>
          <w:bCs w:val="0"/>
          <w:kern w:val="2"/>
          <w:sz w:val="28"/>
          <w:szCs w:val="28"/>
          <w:u w:val="none"/>
          <w:lang w:val="en-US" w:eastAsia="zh-CN" w:bidi="ar-SA"/>
        </w:rPr>
        <w:t>汤学华   联系方式：15934352124；</w:t>
      </w:r>
    </w:p>
    <w:p w14:paraId="01FC73C4">
      <w:pPr>
        <w:spacing w:line="360" w:lineRule="auto"/>
        <w:ind w:firstLine="560" w:firstLineChars="200"/>
        <w:rPr>
          <w:rFonts w:hint="eastAsia" w:ascii="宋体" w:hAnsi="宋体" w:eastAsia="宋体" w:cs="宋体"/>
          <w:b/>
          <w:bCs/>
          <w:sz w:val="28"/>
          <w:szCs w:val="28"/>
          <w:highlight w:val="green"/>
        </w:rPr>
        <w:sectPr>
          <w:footerReference r:id="rId3" w:type="default"/>
          <w:pgSz w:w="11906" w:h="16838"/>
          <w:pgMar w:top="1304" w:right="1701" w:bottom="1304" w:left="1701" w:header="851" w:footer="992" w:gutter="0"/>
          <w:cols w:space="720" w:num="1"/>
          <w:docGrid w:type="lines" w:linePitch="312" w:charSpace="0"/>
        </w:sectPr>
      </w:pPr>
      <w:r>
        <w:rPr>
          <w:rFonts w:hint="eastAsia" w:ascii="Times New Roman" w:hAnsi="Times New Roman" w:eastAsia="宋体" w:cs="Times New Roman"/>
          <w:b w:val="0"/>
          <w:bCs w:val="0"/>
          <w:kern w:val="2"/>
          <w:sz w:val="28"/>
          <w:szCs w:val="28"/>
          <w:u w:val="none"/>
          <w:lang w:val="en-US" w:eastAsia="zh-CN" w:bidi="ar-SA"/>
        </w:rPr>
        <w:t>文件咨询联系人： 郭瑞铎  联系方式：13835578240</w:t>
      </w:r>
    </w:p>
    <w:p w14:paraId="743C157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第二部分  须知</w:t>
      </w:r>
    </w:p>
    <w:p w14:paraId="461A883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left"/>
        <w:textAlignment w:val="auto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一、本次谈判依据我公司《潞安工程公司工程施工分包管理办法（修订）》，采用谈判方式选择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常规检测及主体试验检测</w:t>
      </w:r>
      <w:r>
        <w:rPr>
          <w:rFonts w:hint="eastAsia" w:ascii="宋体" w:hAnsi="宋体" w:eastAsia="宋体" w:cs="宋体"/>
          <w:sz w:val="28"/>
          <w:szCs w:val="28"/>
        </w:rPr>
        <w:t>队伍，诚邀</w:t>
      </w:r>
      <w:r>
        <w:rPr>
          <w:rFonts w:hint="eastAsia" w:ascii="Times New Roman" w:hAnsi="Times New Roman" w:eastAsia="宋体" w:cs="Times New Roman"/>
          <w:color w:val="auto"/>
          <w:sz w:val="28"/>
          <w:szCs w:val="28"/>
          <w:u w:val="none"/>
          <w:lang w:val="en-US" w:eastAsia="zh-CN"/>
        </w:rPr>
        <w:t>具备</w:t>
      </w:r>
      <w:r>
        <w:rPr>
          <w:rFonts w:hint="eastAsia" w:ascii="Times New Roman" w:hAnsi="Times New Roman" w:eastAsia="宋体" w:cs="Times New Roman"/>
          <w:color w:val="auto"/>
          <w:sz w:val="28"/>
          <w:szCs w:val="28"/>
          <w:u w:val="single"/>
          <w:lang w:val="en-US" w:eastAsia="zh-CN"/>
        </w:rPr>
        <w:t>工建设工程质量检测、检验检测服务资质</w:t>
      </w:r>
      <w:r>
        <w:rPr>
          <w:rFonts w:hint="eastAsia" w:ascii="宋体" w:hAnsi="宋体" w:eastAsia="宋体" w:cs="宋体"/>
          <w:sz w:val="28"/>
          <w:szCs w:val="28"/>
        </w:rPr>
        <w:t>的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检测</w:t>
      </w:r>
      <w:r>
        <w:rPr>
          <w:rFonts w:hint="eastAsia" w:ascii="宋体" w:hAnsi="宋体" w:eastAsia="宋体" w:cs="宋体"/>
          <w:sz w:val="28"/>
          <w:szCs w:val="28"/>
        </w:rPr>
        <w:t>单位踊跃参与谈判。</w:t>
      </w:r>
    </w:p>
    <w:p w14:paraId="7F934F4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left"/>
        <w:textAlignment w:val="auto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二、意向参加本次竞价报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价谈判的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检测单位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应在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u w:val="single"/>
        </w:rPr>
        <w:t>202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u w:val="single"/>
          <w:lang w:val="en-US" w:eastAsia="zh-CN"/>
        </w:rPr>
        <w:t>5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u w:val="single"/>
        </w:rPr>
        <w:t>年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u w:val="single"/>
          <w:lang w:val="en-US" w:eastAsia="zh-CN"/>
        </w:rPr>
        <w:t>12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u w:val="single"/>
        </w:rPr>
        <w:t>月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u w:val="single"/>
          <w:lang w:val="en-US" w:eastAsia="zh-CN"/>
        </w:rPr>
        <w:t>25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u w:val="single"/>
        </w:rPr>
        <w:t>日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u w:val="single"/>
          <w:lang w:val="en-US" w:eastAsia="zh-CN"/>
        </w:rPr>
        <w:t>下午16:00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点前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做出参与谈判的邀请回复，邀请回复须以电子版形式发送至指定邮箱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：</w:t>
      </w:r>
      <w:r>
        <w:rPr>
          <w:rFonts w:hint="eastAsia" w:ascii="宋体" w:hAnsi="宋体" w:cs="宋体"/>
          <w:sz w:val="28"/>
          <w:szCs w:val="28"/>
          <w:u w:val="single"/>
        </w:rPr>
        <w:t>ggfgsjyb@163.com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。有意向参加谈判的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检测单位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未按规定日期参加谈</w:t>
      </w:r>
      <w:r>
        <w:rPr>
          <w:rFonts w:hint="eastAsia" w:ascii="宋体" w:hAnsi="宋体" w:eastAsia="宋体" w:cs="宋体"/>
          <w:sz w:val="28"/>
          <w:szCs w:val="28"/>
        </w:rPr>
        <w:t>判、无故不参加谈判或恶意谈判的，直接取消其谈判资格，并视情节严重情况列入我公司“暂缓合作名单”；在工程项目谈判过程中如发现有串通报价情形，一经发现，谈判结果无效，相关单位及相关人员三年内不得进入公司承揽施工业务。</w:t>
      </w:r>
    </w:p>
    <w:p w14:paraId="05C3C9E2"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left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8"/>
          <w:szCs w:val="28"/>
        </w:rPr>
        <w:t>计算规则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：</w:t>
      </w:r>
      <w:r>
        <w:rPr>
          <w:rFonts w:hint="eastAsia"/>
          <w:color w:val="000000"/>
          <w:sz w:val="28"/>
          <w:szCs w:val="28"/>
          <w:u w:val="single"/>
          <w:lang w:val="en-US" w:eastAsia="zh-CN"/>
        </w:rPr>
        <w:t>固定</w:t>
      </w:r>
      <w:r>
        <w:rPr>
          <w:rFonts w:hint="eastAsia" w:ascii="宋体" w:hAnsi="宋体" w:eastAsia="宋体" w:cs="Times New Roman"/>
          <w:color w:val="000000"/>
          <w:sz w:val="28"/>
          <w:szCs w:val="28"/>
          <w:u w:val="single"/>
          <w:lang w:val="en-US" w:eastAsia="zh-CN"/>
        </w:rPr>
        <w:t>总价</w:t>
      </w:r>
    </w:p>
    <w:p w14:paraId="13BDED0D"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left"/>
        <w:textAlignment w:val="auto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合同价款计算办法：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固定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>总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价 </w:t>
      </w:r>
      <w:r>
        <w:rPr>
          <w:rFonts w:hint="eastAsia" w:ascii="宋体" w:hAnsi="宋体" w:eastAsia="宋体" w:cs="宋体"/>
          <w:sz w:val="28"/>
          <w:szCs w:val="28"/>
        </w:rPr>
        <w:t>。</w:t>
      </w:r>
    </w:p>
    <w:p w14:paraId="511E0E3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left"/>
        <w:textAlignment w:val="auto"/>
        <w:rPr>
          <w:rFonts w:ascii="宋体" w:hAnsi="宋体" w:eastAsia="宋体" w:cs="宋体"/>
          <w:sz w:val="28"/>
          <w:szCs w:val="28"/>
          <w:u w:val="single"/>
        </w:rPr>
      </w:pPr>
      <w:r>
        <w:rPr>
          <w:rFonts w:hint="eastAsia" w:ascii="宋体" w:hAnsi="宋体" w:eastAsia="宋体" w:cs="宋体"/>
          <w:sz w:val="28"/>
          <w:szCs w:val="28"/>
          <w:u w:val="single"/>
        </w:rPr>
        <w:t>合同履行期间，经双方审定工程量与谈判工程量出现偏差，偏差部分工程量据实调整。</w:t>
      </w:r>
    </w:p>
    <w:p w14:paraId="04AD4B7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left"/>
        <w:textAlignment w:val="auto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五</w:t>
      </w:r>
      <w:r>
        <w:rPr>
          <w:rFonts w:hint="eastAsia" w:ascii="宋体" w:hAnsi="宋体" w:eastAsia="宋体" w:cs="宋体"/>
          <w:sz w:val="28"/>
          <w:szCs w:val="28"/>
        </w:rPr>
        <w:t>、参加谈判的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检测单位</w:t>
      </w:r>
      <w:r>
        <w:rPr>
          <w:rFonts w:hint="eastAsia" w:ascii="宋体" w:hAnsi="宋体" w:eastAsia="宋体" w:cs="宋体"/>
          <w:sz w:val="28"/>
          <w:szCs w:val="28"/>
        </w:rPr>
        <w:t>必须按要求同时提交委托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代理</w:t>
      </w:r>
      <w:r>
        <w:rPr>
          <w:rFonts w:hint="eastAsia" w:ascii="宋体" w:hAnsi="宋体" w:eastAsia="宋体" w:cs="宋体"/>
          <w:sz w:val="28"/>
          <w:szCs w:val="28"/>
        </w:rPr>
        <w:t>人与单位签订的劳动合同和保险证明、法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定代表</w:t>
      </w:r>
      <w:r>
        <w:rPr>
          <w:rFonts w:hint="eastAsia" w:ascii="宋体" w:hAnsi="宋体" w:eastAsia="宋体" w:cs="宋体"/>
          <w:sz w:val="28"/>
          <w:szCs w:val="28"/>
        </w:rPr>
        <w:t>人、委托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代理</w:t>
      </w:r>
      <w:r>
        <w:rPr>
          <w:rFonts w:hint="eastAsia" w:ascii="宋体" w:hAnsi="宋体" w:eastAsia="宋体" w:cs="宋体"/>
          <w:sz w:val="28"/>
          <w:szCs w:val="28"/>
        </w:rPr>
        <w:t>人身份证复印件（加盖公章）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、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纳税人级别证明（如是一般纳税人需提供</w:t>
      </w:r>
      <w:r>
        <w:rPr>
          <w:rFonts w:hint="eastAsia" w:ascii="宋体" w:hAnsi="宋体" w:eastAsia="宋体" w:cs="宋体"/>
          <w:sz w:val="28"/>
          <w:szCs w:val="28"/>
        </w:rPr>
        <w:t>一般纳税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证明）</w:t>
      </w:r>
    </w:p>
    <w:p w14:paraId="64D27D8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left"/>
        <w:textAlignment w:val="auto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六</w:t>
      </w:r>
      <w:r>
        <w:rPr>
          <w:rFonts w:hint="eastAsia" w:ascii="宋体" w:hAnsi="宋体" w:eastAsia="宋体" w:cs="宋体"/>
          <w:sz w:val="28"/>
          <w:szCs w:val="28"/>
        </w:rPr>
        <w:t>、谈判原则：</w:t>
      </w:r>
    </w:p>
    <w:p w14:paraId="74D5212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left"/>
        <w:textAlignment w:val="auto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一）合理低价原则；</w:t>
      </w:r>
    </w:p>
    <w:p w14:paraId="32E8180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left"/>
        <w:textAlignment w:val="auto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二）“公平、择优、效益”原则；</w:t>
      </w:r>
    </w:p>
    <w:p w14:paraId="657CDD1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left"/>
        <w:textAlignment w:val="auto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三）保密性原则。</w:t>
      </w:r>
    </w:p>
    <w:p w14:paraId="337CBA5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2" w:firstLineChars="200"/>
        <w:jc w:val="left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七、注意事项：</w:t>
      </w:r>
    </w:p>
    <w:p w14:paraId="5D21E53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2" w:firstLineChars="200"/>
        <w:jc w:val="left"/>
        <w:textAlignment w:val="auto"/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一）成交原则：最低报价为成交价格。</w:t>
      </w:r>
    </w:p>
    <w:p w14:paraId="2474D97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2" w:firstLineChars="200"/>
        <w:jc w:val="left"/>
        <w:textAlignment w:val="auto"/>
        <w:rPr>
          <w:rFonts w:hint="default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二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）报名数低于三家的，则重新发布谈判文件重新进行谈判。</w:t>
      </w:r>
    </w:p>
    <w:p w14:paraId="08F8452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left"/>
        <w:textAlignment w:val="auto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八</w:t>
      </w:r>
      <w:r>
        <w:rPr>
          <w:rFonts w:hint="eastAsia" w:ascii="宋体" w:hAnsi="宋体" w:eastAsia="宋体" w:cs="宋体"/>
          <w:sz w:val="28"/>
          <w:szCs w:val="28"/>
        </w:rPr>
        <w:t>、参加谈判的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检测单位</w:t>
      </w:r>
      <w:r>
        <w:rPr>
          <w:rFonts w:hint="eastAsia" w:ascii="宋体" w:hAnsi="宋体" w:eastAsia="宋体" w:cs="宋体"/>
          <w:sz w:val="28"/>
          <w:szCs w:val="28"/>
        </w:rPr>
        <w:t>必须按照谈判文件要求填写，未按要求填写或未提交相应资料，我单位有权取消其谈判资格。</w:t>
      </w:r>
    </w:p>
    <w:p w14:paraId="11730E44">
      <w:pPr>
        <w:pStyle w:val="3"/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br w:type="page"/>
      </w:r>
    </w:p>
    <w:p w14:paraId="507B19CA">
      <w:pPr>
        <w:ind w:firstLine="2530" w:firstLineChars="900"/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谈判文件装订顺序及标准</w:t>
      </w:r>
    </w:p>
    <w:tbl>
      <w:tblPr>
        <w:tblStyle w:val="9"/>
        <w:tblpPr w:leftFromText="180" w:rightFromText="180" w:vertAnchor="text" w:horzAnchor="page" w:tblpX="1732" w:tblpY="420"/>
        <w:tblOverlap w:val="never"/>
        <w:tblW w:w="0" w:type="auto"/>
        <w:tblInd w:w="0" w:type="dxa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79"/>
        <w:gridCol w:w="7685"/>
      </w:tblGrid>
      <w:tr w14:paraId="5A3924E6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5" w:hRule="atLeast"/>
        </w:trPr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364DDF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序号</w:t>
            </w:r>
          </w:p>
        </w:tc>
        <w:tc>
          <w:tcPr>
            <w:tcW w:w="7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8A6D16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资料名称</w:t>
            </w:r>
          </w:p>
        </w:tc>
      </w:tr>
      <w:tr w14:paraId="7F131AB5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9" w:hRule="atLeast"/>
        </w:trPr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94FCA9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7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598FBE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报价函</w:t>
            </w:r>
          </w:p>
        </w:tc>
      </w:tr>
      <w:tr w14:paraId="1E6F36DE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31" w:hRule="atLeast"/>
        </w:trPr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94A9C0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7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57AEC9">
            <w:pPr>
              <w:jc w:val="center"/>
              <w:rPr>
                <w:rFonts w:hint="eastAsia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bidi="ar"/>
              </w:rPr>
              <w:t>营业执照、企业资质证、开户许可证</w:t>
            </w:r>
          </w:p>
        </w:tc>
      </w:tr>
      <w:tr w14:paraId="57B1F42B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2" w:hRule="atLeast"/>
        </w:trPr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E9C841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</w:t>
            </w:r>
          </w:p>
        </w:tc>
        <w:tc>
          <w:tcPr>
            <w:tcW w:w="7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88061B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授权委托书</w:t>
            </w:r>
          </w:p>
        </w:tc>
      </w:tr>
      <w:tr w14:paraId="4CC06909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97" w:hRule="atLeast"/>
        </w:trPr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8CB1FC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</w:t>
            </w:r>
          </w:p>
        </w:tc>
        <w:tc>
          <w:tcPr>
            <w:tcW w:w="7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0DA18D">
            <w:pPr>
              <w:widowControl/>
              <w:jc w:val="center"/>
              <w:textAlignment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bidi="ar"/>
              </w:rPr>
              <w:t>法定代表人、委托代理人身份证复印件</w: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  <w:lang w:val="en-US" w:eastAsia="zh-CN" w:bidi="ar"/>
              </w:rPr>
              <w:t>(法人名章、公章无编码的提供银行印鉴卡）</w:t>
            </w:r>
          </w:p>
        </w:tc>
      </w:tr>
      <w:tr w14:paraId="302EF33A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45" w:hRule="atLeast"/>
        </w:trPr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FCDD80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</w:t>
            </w:r>
          </w:p>
        </w:tc>
        <w:tc>
          <w:tcPr>
            <w:tcW w:w="7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6C21FF">
            <w:pPr>
              <w:widowControl/>
              <w:jc w:val="center"/>
              <w:textAlignment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bidi="ar"/>
              </w:rPr>
              <w:t>委托人签订的劳动合同和缴纳的社会保险证明；</w:t>
            </w:r>
          </w:p>
        </w:tc>
      </w:tr>
      <w:tr w14:paraId="7A5695BF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30" w:hRule="atLeast"/>
        </w:trPr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D27E3E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6</w:t>
            </w:r>
          </w:p>
        </w:tc>
        <w:tc>
          <w:tcPr>
            <w:tcW w:w="7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D26A37">
            <w:pPr>
              <w:widowControl/>
              <w:jc w:val="center"/>
              <w:textAlignment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纳税人级别（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如是</w:t>
            </w:r>
            <w:r>
              <w:rPr>
                <w:rFonts w:hint="eastAsia" w:ascii="宋体" w:hAnsi="宋体" w:cs="宋体"/>
                <w:sz w:val="24"/>
                <w:szCs w:val="24"/>
              </w:rPr>
              <w:t>一般纳税人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需提供</w:t>
            </w:r>
            <w:r>
              <w:rPr>
                <w:rFonts w:hint="eastAsia" w:ascii="宋体" w:hAnsi="宋体" w:cs="宋体"/>
                <w:sz w:val="24"/>
                <w:szCs w:val="24"/>
              </w:rPr>
              <w:t>一般纳税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证明</w:t>
            </w:r>
            <w:r>
              <w:rPr>
                <w:rFonts w:hint="eastAsia" w:ascii="宋体" w:hAnsi="宋体" w:cs="宋体"/>
                <w:sz w:val="24"/>
                <w:szCs w:val="24"/>
              </w:rPr>
              <w:t>）</w:t>
            </w:r>
          </w:p>
        </w:tc>
      </w:tr>
      <w:tr w14:paraId="37E70EA3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7" w:hRule="atLeast"/>
        </w:trPr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7DA71B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7</w:t>
            </w:r>
          </w:p>
        </w:tc>
        <w:tc>
          <w:tcPr>
            <w:tcW w:w="7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3F0205">
            <w:pPr>
              <w:widowControl/>
              <w:jc w:val="center"/>
              <w:textAlignment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公司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专业人员</w:t>
            </w:r>
            <w:r>
              <w:rPr>
                <w:rFonts w:hint="eastAsia" w:ascii="宋体" w:hAnsi="宋体" w:cs="宋体"/>
                <w:sz w:val="24"/>
                <w:szCs w:val="24"/>
              </w:rPr>
              <w:t>证件</w:t>
            </w:r>
          </w:p>
        </w:tc>
      </w:tr>
      <w:tr w14:paraId="2F371C12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79" w:hRule="atLeast"/>
        </w:trPr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9E279E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8</w:t>
            </w:r>
          </w:p>
        </w:tc>
        <w:tc>
          <w:tcPr>
            <w:tcW w:w="7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DB6B39">
            <w:pPr>
              <w:widowControl/>
              <w:jc w:val="center"/>
              <w:textAlignment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具备近三年工程业绩</w:t>
            </w:r>
          </w:p>
        </w:tc>
      </w:tr>
      <w:tr w14:paraId="0300170C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1" w:hRule="atLeast"/>
        </w:trPr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721067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9</w:t>
            </w:r>
          </w:p>
        </w:tc>
        <w:tc>
          <w:tcPr>
            <w:tcW w:w="7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132B3A">
            <w:pPr>
              <w:widowControl/>
              <w:jc w:val="center"/>
              <w:textAlignment w:val="center"/>
              <w:rPr>
                <w:rFonts w:hint="eastAsia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具有近一年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的</w:t>
            </w:r>
            <w:r>
              <w:rPr>
                <w:rFonts w:hint="eastAsia" w:ascii="宋体" w:hAnsi="宋体" w:cs="宋体"/>
                <w:sz w:val="24"/>
                <w:szCs w:val="24"/>
              </w:rPr>
              <w:t>年终财务报告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或审计报告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）</w:t>
            </w:r>
          </w:p>
        </w:tc>
      </w:tr>
      <w:tr w14:paraId="4247B77B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45" w:hRule="atLeast"/>
        </w:trPr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20F7FB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10</w:t>
            </w:r>
          </w:p>
        </w:tc>
        <w:tc>
          <w:tcPr>
            <w:tcW w:w="7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D7C489">
            <w:pPr>
              <w:widowControl/>
              <w:jc w:val="center"/>
              <w:textAlignment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信誉要求：在信用中国网站（www.creditchina.gov.cn）的信用信息记录中不得存在失信记录（要求附信用中国《信用信息报告》）</w:t>
            </w:r>
          </w:p>
        </w:tc>
      </w:tr>
      <w:tr w14:paraId="58972918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9" w:hRule="atLeast"/>
        </w:trPr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B04B33">
            <w:pPr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7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AAAED7">
            <w:pPr>
              <w:widowControl/>
              <w:jc w:val="center"/>
              <w:textAlignment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（一）报价汇总表      （二）最终报价表</w:t>
            </w:r>
          </w:p>
        </w:tc>
      </w:tr>
      <w:tr w14:paraId="5A9663DC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1" w:hRule="atLeast"/>
        </w:trPr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75502E">
            <w:pPr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7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65CE57">
            <w:pPr>
              <w:jc w:val="center"/>
              <w:rPr>
                <w:rFonts w:hint="eastAsia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其他</w:t>
            </w:r>
          </w:p>
        </w:tc>
      </w:tr>
    </w:tbl>
    <w:p w14:paraId="4DA60739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装订要求：胶装，密封。</w:t>
      </w:r>
    </w:p>
    <w:p w14:paraId="5D7BD839">
      <w:pPr>
        <w:pStyle w:val="3"/>
        <w:rPr>
          <w:rFonts w:hint="default"/>
          <w:b/>
          <w:bCs/>
          <w:sz w:val="28"/>
          <w:szCs w:val="28"/>
          <w:lang w:val="en-US" w:eastAsia="zh-CN"/>
        </w:rPr>
        <w:sectPr>
          <w:footerReference r:id="rId4" w:type="default"/>
          <w:footerReference r:id="rId5" w:type="even"/>
          <w:pgSz w:w="11906" w:h="16838"/>
          <w:pgMar w:top="1304" w:right="1786" w:bottom="1304" w:left="1786" w:header="851" w:footer="992" w:gutter="0"/>
          <w:cols w:space="720" w:num="1"/>
          <w:docGrid w:type="lines" w:linePitch="312" w:charSpace="0"/>
        </w:sectPr>
      </w:pPr>
      <w:r>
        <w:rPr>
          <w:rFonts w:hint="eastAsia"/>
          <w:b/>
          <w:bCs/>
          <w:sz w:val="28"/>
          <w:szCs w:val="28"/>
        </w:rPr>
        <w:br w:type="page"/>
      </w:r>
    </w:p>
    <w:p w14:paraId="584C5B23">
      <w:pPr>
        <w:jc w:val="center"/>
        <w:rPr>
          <w:rFonts w:hint="eastAsia"/>
          <w:lang w:val="en-US" w:eastAsia="zh-CN"/>
        </w:rPr>
      </w:pPr>
      <w:r>
        <w:rPr>
          <w:rFonts w:hint="eastAsia"/>
          <w:b/>
          <w:bCs/>
          <w:sz w:val="28"/>
          <w:szCs w:val="28"/>
        </w:rPr>
        <w:t>第四部分 报价函部分格式</w:t>
      </w:r>
    </w:p>
    <w:p w14:paraId="00DEFBDE">
      <w:pPr>
        <w:jc w:val="right"/>
        <w:rPr>
          <w:rFonts w:hint="eastAsia"/>
          <w:lang w:eastAsia="zh-CN"/>
        </w:rPr>
      </w:pPr>
    </w:p>
    <w:p w14:paraId="5281C1F7">
      <w:pPr>
        <w:jc w:val="center"/>
        <w:rPr>
          <w:rFonts w:hint="eastAsia"/>
          <w:b/>
          <w:bCs/>
          <w:sz w:val="36"/>
          <w:szCs w:val="36"/>
          <w:lang w:eastAsia="zh-CN"/>
        </w:rPr>
      </w:pPr>
    </w:p>
    <w:p w14:paraId="29682028">
      <w:pPr>
        <w:jc w:val="center"/>
        <w:rPr>
          <w:rFonts w:hint="eastAsia"/>
          <w:b/>
          <w:bCs/>
          <w:sz w:val="44"/>
          <w:szCs w:val="44"/>
          <w:lang w:eastAsia="zh-CN"/>
        </w:rPr>
      </w:pPr>
      <w:r>
        <w:rPr>
          <w:rFonts w:hint="eastAsia"/>
          <w:b/>
          <w:bCs/>
          <w:sz w:val="44"/>
          <w:szCs w:val="44"/>
          <w:lang w:eastAsia="zh-CN"/>
        </w:rPr>
        <w:t>余欣风井综合管网（</w:t>
      </w:r>
      <w:r>
        <w:rPr>
          <w:rFonts w:hint="eastAsia"/>
          <w:b/>
          <w:bCs/>
          <w:sz w:val="44"/>
          <w:szCs w:val="44"/>
          <w:lang w:val="en-US" w:eastAsia="zh-CN"/>
        </w:rPr>
        <w:t>土建、室外给排水安装、供热管道安装</w:t>
      </w:r>
      <w:r>
        <w:rPr>
          <w:rFonts w:hint="eastAsia"/>
          <w:b/>
          <w:bCs/>
          <w:sz w:val="44"/>
          <w:szCs w:val="44"/>
          <w:lang w:eastAsia="zh-CN"/>
        </w:rPr>
        <w:t>）</w:t>
      </w:r>
      <w:r>
        <w:rPr>
          <w:rFonts w:hint="eastAsia"/>
          <w:b/>
          <w:bCs/>
          <w:sz w:val="44"/>
          <w:szCs w:val="44"/>
          <w:lang w:val="en-US" w:eastAsia="zh-CN"/>
        </w:rPr>
        <w:t>无损</w:t>
      </w:r>
      <w:r>
        <w:rPr>
          <w:rFonts w:hint="eastAsia"/>
          <w:b/>
          <w:bCs/>
          <w:sz w:val="44"/>
          <w:szCs w:val="44"/>
          <w:lang w:eastAsia="zh-CN"/>
        </w:rPr>
        <w:t>检测</w:t>
      </w:r>
    </w:p>
    <w:p w14:paraId="4192F362">
      <w:pPr>
        <w:jc w:val="center"/>
        <w:rPr>
          <w:rFonts w:hint="eastAsia"/>
          <w:b/>
          <w:bCs/>
          <w:sz w:val="44"/>
          <w:szCs w:val="44"/>
          <w:lang w:eastAsia="zh-CN"/>
        </w:rPr>
      </w:pPr>
    </w:p>
    <w:p w14:paraId="15971137">
      <w:pPr>
        <w:rPr>
          <w:rFonts w:hint="eastAsia"/>
          <w:b/>
          <w:bCs/>
          <w:sz w:val="84"/>
          <w:szCs w:val="84"/>
          <w:lang w:eastAsia="zh-CN"/>
        </w:rPr>
      </w:pPr>
    </w:p>
    <w:p w14:paraId="75B88692">
      <w:pPr>
        <w:rPr>
          <w:rFonts w:hint="eastAsia"/>
          <w:b/>
          <w:bCs/>
          <w:sz w:val="84"/>
          <w:szCs w:val="84"/>
          <w:lang w:eastAsia="zh-CN"/>
        </w:rPr>
      </w:pPr>
    </w:p>
    <w:p w14:paraId="1F5CB7A2">
      <w:pPr>
        <w:jc w:val="center"/>
        <w:rPr>
          <w:rFonts w:hint="eastAsia"/>
          <w:b/>
          <w:bCs/>
          <w:sz w:val="84"/>
          <w:szCs w:val="84"/>
          <w:lang w:eastAsia="zh-CN"/>
        </w:rPr>
      </w:pPr>
      <w:r>
        <w:rPr>
          <w:rFonts w:hint="eastAsia"/>
          <w:b/>
          <w:bCs/>
          <w:sz w:val="84"/>
          <w:szCs w:val="84"/>
          <w:lang w:eastAsia="zh-CN"/>
        </w:rPr>
        <w:t>报</w:t>
      </w:r>
      <w:r>
        <w:rPr>
          <w:rFonts w:hint="eastAsia"/>
          <w:b/>
          <w:bCs/>
          <w:sz w:val="84"/>
          <w:szCs w:val="84"/>
          <w:lang w:val="en-US" w:eastAsia="zh-CN"/>
        </w:rPr>
        <w:t xml:space="preserve"> </w:t>
      </w:r>
      <w:r>
        <w:rPr>
          <w:rFonts w:hint="eastAsia"/>
          <w:b/>
          <w:bCs/>
          <w:sz w:val="84"/>
          <w:szCs w:val="84"/>
          <w:lang w:eastAsia="zh-CN"/>
        </w:rPr>
        <w:t>价</w:t>
      </w:r>
      <w:r>
        <w:rPr>
          <w:rFonts w:hint="eastAsia"/>
          <w:b/>
          <w:bCs/>
          <w:sz w:val="84"/>
          <w:szCs w:val="84"/>
          <w:lang w:val="en-US" w:eastAsia="zh-CN"/>
        </w:rPr>
        <w:t xml:space="preserve"> </w:t>
      </w:r>
      <w:r>
        <w:rPr>
          <w:rFonts w:hint="eastAsia"/>
          <w:b/>
          <w:bCs/>
          <w:sz w:val="84"/>
          <w:szCs w:val="84"/>
          <w:lang w:eastAsia="zh-CN"/>
        </w:rPr>
        <w:t>文</w:t>
      </w:r>
      <w:r>
        <w:rPr>
          <w:rFonts w:hint="eastAsia"/>
          <w:b/>
          <w:bCs/>
          <w:sz w:val="84"/>
          <w:szCs w:val="84"/>
          <w:lang w:val="en-US" w:eastAsia="zh-CN"/>
        </w:rPr>
        <w:t xml:space="preserve"> </w:t>
      </w:r>
      <w:r>
        <w:rPr>
          <w:rFonts w:hint="eastAsia"/>
          <w:b/>
          <w:bCs/>
          <w:sz w:val="84"/>
          <w:szCs w:val="84"/>
          <w:lang w:eastAsia="zh-CN"/>
        </w:rPr>
        <w:t>件</w:t>
      </w:r>
    </w:p>
    <w:p w14:paraId="5F5984DF">
      <w:pPr>
        <w:rPr>
          <w:rFonts w:hint="eastAsia"/>
          <w:sz w:val="28"/>
          <w:szCs w:val="28"/>
          <w:lang w:eastAsia="zh-CN"/>
        </w:rPr>
      </w:pPr>
    </w:p>
    <w:p w14:paraId="67941491">
      <w:pPr>
        <w:rPr>
          <w:rFonts w:hint="eastAsia"/>
          <w:sz w:val="28"/>
          <w:szCs w:val="28"/>
          <w:lang w:eastAsia="zh-CN"/>
        </w:rPr>
      </w:pPr>
    </w:p>
    <w:p w14:paraId="58D80352">
      <w:pPr>
        <w:rPr>
          <w:rFonts w:hint="eastAsia"/>
          <w:sz w:val="28"/>
          <w:szCs w:val="28"/>
          <w:lang w:eastAsia="zh-CN"/>
        </w:rPr>
      </w:pPr>
    </w:p>
    <w:p w14:paraId="4CCCE854">
      <w:pPr>
        <w:rPr>
          <w:rFonts w:hint="eastAsia"/>
          <w:sz w:val="28"/>
          <w:szCs w:val="28"/>
          <w:lang w:eastAsia="zh-CN"/>
        </w:rPr>
      </w:pPr>
    </w:p>
    <w:p w14:paraId="61596DD2">
      <w:pPr>
        <w:rPr>
          <w:rFonts w:hint="eastAsia"/>
          <w:sz w:val="28"/>
          <w:szCs w:val="28"/>
          <w:lang w:eastAsia="zh-CN"/>
        </w:rPr>
      </w:pPr>
    </w:p>
    <w:p w14:paraId="0A4C2AEE">
      <w:pPr>
        <w:rPr>
          <w:rFonts w:hint="eastAsia"/>
          <w:sz w:val="28"/>
          <w:szCs w:val="28"/>
          <w:lang w:eastAsia="zh-CN"/>
        </w:rPr>
      </w:pPr>
    </w:p>
    <w:p w14:paraId="25F0DE99">
      <w:pPr>
        <w:jc w:val="left"/>
        <w:rPr>
          <w:rFonts w:hint="eastAsia"/>
          <w:b/>
          <w:bCs/>
          <w:sz w:val="32"/>
          <w:szCs w:val="32"/>
          <w:u w:val="none"/>
          <w:lang w:val="en-US" w:eastAsia="zh-CN"/>
        </w:rPr>
      </w:pPr>
      <w:r>
        <w:rPr>
          <w:rFonts w:hint="eastAsia"/>
          <w:b/>
          <w:bCs/>
          <w:sz w:val="32"/>
          <w:szCs w:val="32"/>
          <w:lang w:eastAsia="zh-CN"/>
        </w:rPr>
        <w:t>供应商：</w:t>
      </w:r>
      <w:r>
        <w:rPr>
          <w:rFonts w:hint="eastAsia"/>
          <w:b/>
          <w:bCs/>
          <w:sz w:val="32"/>
          <w:szCs w:val="32"/>
          <w:u w:val="single"/>
          <w:lang w:val="en-US" w:eastAsia="zh-CN"/>
        </w:rPr>
        <w:t xml:space="preserve">                             </w:t>
      </w:r>
      <w:r>
        <w:rPr>
          <w:rFonts w:hint="eastAsia"/>
          <w:b/>
          <w:bCs/>
          <w:sz w:val="32"/>
          <w:szCs w:val="32"/>
          <w:u w:val="none"/>
          <w:lang w:val="en-US" w:eastAsia="zh-CN"/>
        </w:rPr>
        <w:t>（盖公章）</w:t>
      </w:r>
    </w:p>
    <w:p w14:paraId="107340D8">
      <w:pPr>
        <w:jc w:val="left"/>
        <w:rPr>
          <w:rFonts w:hint="eastAsia"/>
          <w:b/>
          <w:bCs/>
          <w:sz w:val="32"/>
          <w:szCs w:val="32"/>
          <w:u w:val="none"/>
          <w:lang w:val="en-US" w:eastAsia="zh-CN"/>
        </w:rPr>
      </w:pPr>
      <w:r>
        <w:rPr>
          <w:rFonts w:hint="eastAsia"/>
          <w:b/>
          <w:bCs/>
          <w:sz w:val="32"/>
          <w:szCs w:val="32"/>
          <w:u w:val="none"/>
          <w:lang w:val="en-US" w:eastAsia="zh-CN"/>
        </w:rPr>
        <w:t>法人或委托代理人：</w:t>
      </w:r>
      <w:r>
        <w:rPr>
          <w:rFonts w:hint="eastAsia"/>
          <w:b/>
          <w:bCs/>
          <w:sz w:val="32"/>
          <w:szCs w:val="32"/>
          <w:u w:val="single"/>
          <w:lang w:val="en-US" w:eastAsia="zh-CN"/>
        </w:rPr>
        <w:t xml:space="preserve">                   </w:t>
      </w:r>
      <w:r>
        <w:rPr>
          <w:rFonts w:hint="eastAsia"/>
          <w:b/>
          <w:bCs/>
          <w:sz w:val="32"/>
          <w:szCs w:val="32"/>
          <w:u w:val="none"/>
          <w:lang w:val="en-US" w:eastAsia="zh-CN"/>
        </w:rPr>
        <w:t>（签字或盖章）</w:t>
      </w:r>
    </w:p>
    <w:p w14:paraId="5B5E4F30">
      <w:pPr>
        <w:jc w:val="center"/>
        <w:rPr>
          <w:rFonts w:hint="eastAsia"/>
          <w:b/>
          <w:bCs/>
          <w:sz w:val="32"/>
          <w:szCs w:val="32"/>
          <w:u w:val="none"/>
          <w:lang w:val="en-US" w:eastAsia="zh-CN"/>
        </w:rPr>
      </w:pPr>
      <w:r>
        <w:rPr>
          <w:rFonts w:hint="eastAsia"/>
          <w:b/>
          <w:bCs/>
          <w:sz w:val="32"/>
          <w:szCs w:val="32"/>
          <w:u w:val="none"/>
          <w:lang w:val="en-US" w:eastAsia="zh-CN"/>
        </w:rPr>
        <w:t>年    月   日</w:t>
      </w:r>
    </w:p>
    <w:p w14:paraId="61EE9922">
      <w:pPr>
        <w:jc w:val="center"/>
        <w:rPr>
          <w:rFonts w:hint="eastAsia"/>
          <w:b/>
          <w:bCs/>
          <w:sz w:val="32"/>
          <w:szCs w:val="32"/>
          <w:u w:val="none"/>
          <w:lang w:val="en-US" w:eastAsia="zh-CN"/>
        </w:rPr>
      </w:pPr>
    </w:p>
    <w:p w14:paraId="68DB5599">
      <w:pPr>
        <w:jc w:val="center"/>
        <w:rPr>
          <w:rFonts w:hint="eastAsia"/>
          <w:b/>
          <w:bCs/>
          <w:sz w:val="32"/>
          <w:szCs w:val="32"/>
          <w:u w:val="none"/>
          <w:lang w:val="en-US" w:eastAsia="zh-CN"/>
        </w:rPr>
      </w:pPr>
    </w:p>
    <w:p w14:paraId="73FF1C0B">
      <w:pPr>
        <w:jc w:val="center"/>
        <w:rPr>
          <w:rFonts w:hint="eastAsia"/>
          <w:b/>
          <w:bCs/>
          <w:sz w:val="32"/>
          <w:szCs w:val="32"/>
          <w:u w:val="none"/>
          <w:lang w:val="en-US" w:eastAsia="zh-CN"/>
        </w:rPr>
      </w:pPr>
      <w:r>
        <w:rPr>
          <w:rFonts w:hint="eastAsia"/>
          <w:b/>
          <w:bCs/>
          <w:sz w:val="32"/>
          <w:szCs w:val="32"/>
          <w:u w:val="none"/>
          <w:lang w:val="en-US" w:eastAsia="zh-CN"/>
        </w:rPr>
        <w:t>一、报价函</w:t>
      </w:r>
    </w:p>
    <w:p w14:paraId="6B99A5E5">
      <w:pPr>
        <w:jc w:val="left"/>
        <w:rPr>
          <w:rFonts w:hint="eastAsia"/>
          <w:b w:val="0"/>
          <w:bCs w:val="0"/>
          <w:sz w:val="28"/>
          <w:szCs w:val="28"/>
          <w:u w:val="none"/>
          <w:lang w:val="en-US" w:eastAsia="zh-CN"/>
        </w:rPr>
      </w:pPr>
      <w:r>
        <w:rPr>
          <w:rFonts w:hint="eastAsia"/>
          <w:b w:val="0"/>
          <w:bCs w:val="0"/>
          <w:sz w:val="28"/>
          <w:szCs w:val="28"/>
          <w:u w:val="none"/>
          <w:lang w:val="en-US" w:eastAsia="zh-CN"/>
        </w:rPr>
        <w:t>致：山西潞安工程有限公司</w:t>
      </w:r>
    </w:p>
    <w:p w14:paraId="33EF53E8">
      <w:pPr>
        <w:jc w:val="left"/>
        <w:rPr>
          <w:rFonts w:hint="default"/>
          <w:b w:val="0"/>
          <w:bCs w:val="0"/>
          <w:sz w:val="28"/>
          <w:szCs w:val="28"/>
          <w:u w:val="none"/>
          <w:lang w:val="en-US" w:eastAsia="zh-CN"/>
        </w:rPr>
      </w:pPr>
      <w:r>
        <w:rPr>
          <w:rFonts w:hint="eastAsia"/>
          <w:b w:val="0"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default"/>
          <w:b w:val="0"/>
          <w:bCs w:val="0"/>
          <w:sz w:val="28"/>
          <w:szCs w:val="28"/>
          <w:u w:val="none"/>
          <w:lang w:val="en-US" w:eastAsia="zh-CN"/>
        </w:rPr>
        <w:t>经研究，我方决定参加</w:t>
      </w:r>
      <w:r>
        <w:rPr>
          <w:rFonts w:hint="eastAsia"/>
          <w:b w:val="0"/>
          <w:bCs w:val="0"/>
          <w:sz w:val="28"/>
          <w:szCs w:val="28"/>
          <w:u w:val="single"/>
          <w:lang w:eastAsia="zh-CN"/>
        </w:rPr>
        <w:t>余欣风井综合管网（</w:t>
      </w:r>
      <w:r>
        <w:rPr>
          <w:rFonts w:hint="eastAsia"/>
          <w:b w:val="0"/>
          <w:bCs w:val="0"/>
          <w:sz w:val="28"/>
          <w:szCs w:val="28"/>
          <w:u w:val="single"/>
          <w:lang w:val="en-US" w:eastAsia="zh-CN"/>
        </w:rPr>
        <w:t>土建、室外给排水安装、供热管道安装</w:t>
      </w:r>
      <w:r>
        <w:rPr>
          <w:rFonts w:hint="eastAsia"/>
          <w:b w:val="0"/>
          <w:bCs w:val="0"/>
          <w:sz w:val="28"/>
          <w:szCs w:val="28"/>
          <w:u w:val="single"/>
          <w:lang w:eastAsia="zh-CN"/>
        </w:rPr>
        <w:t>）</w:t>
      </w:r>
      <w:r>
        <w:rPr>
          <w:rFonts w:hint="eastAsia"/>
          <w:b w:val="0"/>
          <w:bCs w:val="0"/>
          <w:sz w:val="28"/>
          <w:szCs w:val="28"/>
          <w:u w:val="single"/>
          <w:lang w:val="en-US" w:eastAsia="zh-CN"/>
        </w:rPr>
        <w:t>无损</w:t>
      </w:r>
      <w:r>
        <w:rPr>
          <w:rFonts w:hint="eastAsia"/>
          <w:b w:val="0"/>
          <w:bCs w:val="0"/>
          <w:sz w:val="28"/>
          <w:szCs w:val="28"/>
          <w:u w:val="single"/>
          <w:lang w:eastAsia="zh-CN"/>
        </w:rPr>
        <w:t>检测</w:t>
      </w:r>
      <w:r>
        <w:rPr>
          <w:rFonts w:hint="default"/>
          <w:b w:val="0"/>
          <w:bCs w:val="0"/>
          <w:sz w:val="28"/>
          <w:szCs w:val="28"/>
          <w:u w:val="none"/>
          <w:lang w:val="en-US" w:eastAsia="zh-CN"/>
        </w:rPr>
        <w:t>判活动并提交报价文件，为此，我方郑重声明以下</w:t>
      </w:r>
      <w:r>
        <w:rPr>
          <w:rFonts w:hint="eastAsia"/>
          <w:b w:val="0"/>
          <w:bCs w:val="0"/>
          <w:sz w:val="28"/>
          <w:szCs w:val="28"/>
          <w:u w:val="none"/>
          <w:lang w:val="en-US" w:eastAsia="zh-CN"/>
        </w:rPr>
        <w:t>诸</w:t>
      </w:r>
      <w:r>
        <w:rPr>
          <w:rFonts w:hint="default"/>
          <w:b w:val="0"/>
          <w:bCs w:val="0"/>
          <w:sz w:val="28"/>
          <w:szCs w:val="28"/>
          <w:u w:val="none"/>
          <w:lang w:val="en-US" w:eastAsia="zh-CN"/>
        </w:rPr>
        <w:t>点，并负法律责任。</w:t>
      </w:r>
    </w:p>
    <w:p w14:paraId="572C5D92">
      <w:pPr>
        <w:jc w:val="left"/>
        <w:rPr>
          <w:rFonts w:hint="default"/>
          <w:b w:val="0"/>
          <w:bCs w:val="0"/>
          <w:sz w:val="28"/>
          <w:szCs w:val="28"/>
          <w:u w:val="none"/>
          <w:lang w:val="en-US" w:eastAsia="zh-CN"/>
        </w:rPr>
      </w:pPr>
      <w:r>
        <w:rPr>
          <w:rFonts w:hint="eastAsia"/>
          <w:b w:val="0"/>
          <w:bCs w:val="0"/>
          <w:sz w:val="28"/>
          <w:szCs w:val="28"/>
          <w:u w:val="none"/>
          <w:lang w:val="en-US" w:eastAsia="zh-CN"/>
        </w:rPr>
        <w:t>1、</w:t>
      </w:r>
      <w:r>
        <w:rPr>
          <w:rFonts w:hint="default"/>
          <w:b w:val="0"/>
          <w:bCs w:val="0"/>
          <w:sz w:val="28"/>
          <w:szCs w:val="28"/>
          <w:u w:val="none"/>
          <w:lang w:val="en-US" w:eastAsia="zh-CN"/>
        </w:rPr>
        <w:t>我方提交的报价文件，正本一份副本，三份。</w:t>
      </w:r>
    </w:p>
    <w:p w14:paraId="730DEDFA">
      <w:pPr>
        <w:jc w:val="left"/>
        <w:rPr>
          <w:rFonts w:hint="default"/>
          <w:b w:val="0"/>
          <w:bCs w:val="0"/>
          <w:sz w:val="28"/>
          <w:szCs w:val="28"/>
          <w:u w:val="none"/>
          <w:lang w:val="en-US" w:eastAsia="zh-CN"/>
        </w:rPr>
      </w:pPr>
      <w:r>
        <w:rPr>
          <w:rFonts w:hint="eastAsia"/>
          <w:b w:val="0"/>
          <w:bCs w:val="0"/>
          <w:sz w:val="28"/>
          <w:szCs w:val="28"/>
          <w:u w:val="none"/>
          <w:lang w:val="en-US" w:eastAsia="zh-CN"/>
        </w:rPr>
        <w:t>2、</w:t>
      </w:r>
      <w:r>
        <w:rPr>
          <w:rFonts w:hint="default"/>
          <w:b w:val="0"/>
          <w:bCs w:val="0"/>
          <w:sz w:val="28"/>
          <w:szCs w:val="28"/>
          <w:u w:val="none"/>
          <w:lang w:val="en-US" w:eastAsia="zh-CN"/>
        </w:rPr>
        <w:t>如果我方的报价文件被接受，我方将履行谈判文件中规定的每一项要求，并按我方报价文件及其承诺按期保质保量提供服务。</w:t>
      </w:r>
    </w:p>
    <w:p w14:paraId="2D376AF2">
      <w:pPr>
        <w:jc w:val="left"/>
        <w:rPr>
          <w:rFonts w:hint="default"/>
          <w:b w:val="0"/>
          <w:bCs w:val="0"/>
          <w:sz w:val="28"/>
          <w:szCs w:val="28"/>
          <w:u w:val="none"/>
          <w:lang w:val="en-US" w:eastAsia="zh-CN"/>
        </w:rPr>
      </w:pPr>
      <w:r>
        <w:rPr>
          <w:rFonts w:hint="eastAsia"/>
          <w:b w:val="0"/>
          <w:bCs w:val="0"/>
          <w:sz w:val="28"/>
          <w:szCs w:val="28"/>
          <w:u w:val="none"/>
          <w:lang w:val="en-US" w:eastAsia="zh-CN"/>
        </w:rPr>
        <w:t>3、</w:t>
      </w:r>
      <w:r>
        <w:rPr>
          <w:rFonts w:hint="default"/>
          <w:b w:val="0"/>
          <w:bCs w:val="0"/>
          <w:sz w:val="28"/>
          <w:szCs w:val="28"/>
          <w:u w:val="none"/>
          <w:lang w:val="en-US" w:eastAsia="zh-CN"/>
        </w:rPr>
        <w:t>我方理解贵机构有选择成交供应商的权利。</w:t>
      </w:r>
    </w:p>
    <w:p w14:paraId="3EB4553F">
      <w:pPr>
        <w:jc w:val="left"/>
        <w:rPr>
          <w:rFonts w:hint="default"/>
          <w:b w:val="0"/>
          <w:bCs w:val="0"/>
          <w:sz w:val="28"/>
          <w:szCs w:val="28"/>
          <w:u w:val="none"/>
          <w:lang w:val="en-US" w:eastAsia="zh-CN"/>
        </w:rPr>
      </w:pPr>
      <w:r>
        <w:rPr>
          <w:rFonts w:hint="eastAsia"/>
          <w:b w:val="0"/>
          <w:bCs w:val="0"/>
          <w:sz w:val="28"/>
          <w:szCs w:val="28"/>
          <w:u w:val="none"/>
          <w:lang w:val="en-US" w:eastAsia="zh-CN"/>
        </w:rPr>
        <w:t>4、</w:t>
      </w:r>
      <w:r>
        <w:rPr>
          <w:rFonts w:hint="default"/>
          <w:b w:val="0"/>
          <w:bCs w:val="0"/>
          <w:sz w:val="28"/>
          <w:szCs w:val="28"/>
          <w:u w:val="none"/>
          <w:lang w:val="en-US" w:eastAsia="zh-CN"/>
        </w:rPr>
        <w:t>我方愿按</w:t>
      </w:r>
      <w:r>
        <w:rPr>
          <w:rFonts w:hint="eastAsia"/>
          <w:b w:val="0"/>
          <w:bCs w:val="0"/>
          <w:sz w:val="28"/>
          <w:szCs w:val="28"/>
          <w:u w:val="none"/>
          <w:lang w:val="en-US" w:eastAsia="zh-CN"/>
        </w:rPr>
        <w:t>《</w:t>
      </w:r>
      <w:r>
        <w:rPr>
          <w:rFonts w:hint="default"/>
          <w:b w:val="0"/>
          <w:bCs w:val="0"/>
          <w:sz w:val="28"/>
          <w:szCs w:val="28"/>
          <w:u w:val="none"/>
          <w:lang w:val="en-US" w:eastAsia="zh-CN"/>
        </w:rPr>
        <w:t>中华人民共和国民法典</w:t>
      </w:r>
      <w:r>
        <w:rPr>
          <w:rFonts w:hint="eastAsia"/>
          <w:b w:val="0"/>
          <w:bCs w:val="0"/>
          <w:sz w:val="28"/>
          <w:szCs w:val="28"/>
          <w:u w:val="none"/>
          <w:lang w:val="en-US" w:eastAsia="zh-CN"/>
        </w:rPr>
        <w:t>》</w:t>
      </w:r>
      <w:r>
        <w:rPr>
          <w:rFonts w:hint="default"/>
          <w:b w:val="0"/>
          <w:bCs w:val="0"/>
          <w:sz w:val="28"/>
          <w:szCs w:val="28"/>
          <w:u w:val="none"/>
          <w:lang w:val="en-US" w:eastAsia="zh-CN"/>
        </w:rPr>
        <w:t>履行自己的全部责任。</w:t>
      </w:r>
    </w:p>
    <w:p w14:paraId="1ACEFFB1">
      <w:pPr>
        <w:jc w:val="left"/>
        <w:rPr>
          <w:rFonts w:hint="default"/>
          <w:b w:val="0"/>
          <w:bCs w:val="0"/>
          <w:sz w:val="28"/>
          <w:szCs w:val="28"/>
          <w:u w:val="none"/>
          <w:lang w:val="en-US" w:eastAsia="zh-CN"/>
        </w:rPr>
      </w:pPr>
      <w:r>
        <w:rPr>
          <w:rFonts w:hint="eastAsia"/>
          <w:b w:val="0"/>
          <w:bCs w:val="0"/>
          <w:sz w:val="28"/>
          <w:szCs w:val="28"/>
          <w:u w:val="none"/>
          <w:lang w:val="en-US" w:eastAsia="zh-CN"/>
        </w:rPr>
        <w:t>5、</w:t>
      </w:r>
      <w:r>
        <w:rPr>
          <w:rFonts w:hint="default"/>
          <w:b w:val="0"/>
          <w:bCs w:val="0"/>
          <w:sz w:val="28"/>
          <w:szCs w:val="28"/>
          <w:u w:val="none"/>
          <w:lang w:val="en-US" w:eastAsia="zh-CN"/>
        </w:rPr>
        <w:t>我方同意遵守贵机构有关谈判会议的各项规定。</w:t>
      </w:r>
    </w:p>
    <w:p w14:paraId="796A2FDB">
      <w:pPr>
        <w:jc w:val="left"/>
        <w:rPr>
          <w:rFonts w:hint="default"/>
          <w:b w:val="0"/>
          <w:bCs w:val="0"/>
          <w:sz w:val="28"/>
          <w:szCs w:val="28"/>
          <w:u w:val="none"/>
          <w:lang w:val="en-US" w:eastAsia="zh-CN"/>
        </w:rPr>
      </w:pPr>
      <w:r>
        <w:rPr>
          <w:rFonts w:hint="eastAsia"/>
          <w:b w:val="0"/>
          <w:bCs w:val="0"/>
          <w:sz w:val="28"/>
          <w:szCs w:val="28"/>
          <w:u w:val="none"/>
          <w:lang w:val="en-US" w:eastAsia="zh-CN"/>
        </w:rPr>
        <w:t>6、</w:t>
      </w:r>
      <w:r>
        <w:rPr>
          <w:rFonts w:hint="default"/>
          <w:b w:val="0"/>
          <w:bCs w:val="0"/>
          <w:sz w:val="28"/>
          <w:szCs w:val="28"/>
          <w:u w:val="none"/>
          <w:lang w:val="en-US" w:eastAsia="zh-CN"/>
        </w:rPr>
        <w:t>我方的报价文件自报价之日起有效期为</w:t>
      </w:r>
      <w:r>
        <w:rPr>
          <w:rFonts w:hint="eastAsia"/>
          <w:b w:val="0"/>
          <w:bCs w:val="0"/>
          <w:sz w:val="28"/>
          <w:szCs w:val="28"/>
          <w:u w:val="single"/>
          <w:lang w:val="en-US" w:eastAsia="zh-CN"/>
        </w:rPr>
        <w:t>二十</w:t>
      </w:r>
      <w:r>
        <w:rPr>
          <w:rFonts w:hint="eastAsia"/>
          <w:b w:val="0"/>
          <w:bCs w:val="0"/>
          <w:sz w:val="28"/>
          <w:szCs w:val="28"/>
          <w:u w:val="none"/>
          <w:lang w:val="en-US" w:eastAsia="zh-CN"/>
        </w:rPr>
        <w:t>日历</w:t>
      </w:r>
      <w:r>
        <w:rPr>
          <w:rFonts w:hint="default"/>
          <w:b w:val="0"/>
          <w:bCs w:val="0"/>
          <w:sz w:val="28"/>
          <w:szCs w:val="28"/>
          <w:u w:val="none"/>
          <w:lang w:val="en-US" w:eastAsia="zh-CN"/>
        </w:rPr>
        <w:t>天。</w:t>
      </w:r>
    </w:p>
    <w:p w14:paraId="03E0A97A">
      <w:pPr>
        <w:jc w:val="left"/>
        <w:rPr>
          <w:rFonts w:hint="default"/>
          <w:b w:val="0"/>
          <w:bCs w:val="0"/>
          <w:sz w:val="28"/>
          <w:szCs w:val="28"/>
          <w:u w:val="none"/>
          <w:lang w:val="en-US" w:eastAsia="zh-CN"/>
        </w:rPr>
      </w:pPr>
      <w:r>
        <w:rPr>
          <w:rFonts w:hint="eastAsia"/>
          <w:b w:val="0"/>
          <w:bCs w:val="0"/>
          <w:sz w:val="28"/>
          <w:szCs w:val="28"/>
          <w:u w:val="none"/>
          <w:lang w:val="en-US" w:eastAsia="zh-CN"/>
        </w:rPr>
        <w:t>7、</w:t>
      </w:r>
      <w:r>
        <w:rPr>
          <w:rFonts w:hint="default"/>
          <w:b w:val="0"/>
          <w:bCs w:val="0"/>
          <w:sz w:val="28"/>
          <w:szCs w:val="28"/>
          <w:u w:val="none"/>
          <w:lang w:val="en-US" w:eastAsia="zh-CN"/>
        </w:rPr>
        <w:t>我方若未曾成为检测方贵机构有权不做解释</w:t>
      </w:r>
      <w:r>
        <w:rPr>
          <w:rFonts w:hint="eastAsia"/>
          <w:b w:val="0"/>
          <w:bCs w:val="0"/>
          <w:sz w:val="28"/>
          <w:szCs w:val="28"/>
          <w:u w:val="none"/>
          <w:lang w:val="en-US" w:eastAsia="zh-CN"/>
        </w:rPr>
        <w:t>。</w:t>
      </w:r>
    </w:p>
    <w:p w14:paraId="67F67C47">
      <w:pPr>
        <w:jc w:val="left"/>
        <w:rPr>
          <w:rFonts w:hint="default"/>
          <w:b w:val="0"/>
          <w:bCs w:val="0"/>
          <w:sz w:val="28"/>
          <w:szCs w:val="28"/>
          <w:u w:val="none"/>
          <w:lang w:val="en-US" w:eastAsia="zh-CN"/>
        </w:rPr>
      </w:pPr>
      <w:r>
        <w:rPr>
          <w:rFonts w:hint="eastAsia"/>
          <w:b w:val="0"/>
          <w:bCs w:val="0"/>
          <w:sz w:val="28"/>
          <w:szCs w:val="28"/>
          <w:u w:val="none"/>
          <w:lang w:val="en-US" w:eastAsia="zh-CN"/>
        </w:rPr>
        <w:t>8、</w:t>
      </w:r>
      <w:r>
        <w:rPr>
          <w:rFonts w:hint="default"/>
          <w:b w:val="0"/>
          <w:bCs w:val="0"/>
          <w:sz w:val="28"/>
          <w:szCs w:val="28"/>
          <w:u w:val="none"/>
          <w:lang w:val="en-US" w:eastAsia="zh-CN"/>
        </w:rPr>
        <w:t>本次报价</w:t>
      </w:r>
      <w:r>
        <w:rPr>
          <w:rFonts w:hint="eastAsia"/>
          <w:b w:val="0"/>
          <w:bCs w:val="0"/>
          <w:sz w:val="28"/>
          <w:szCs w:val="28"/>
          <w:u w:val="none"/>
          <w:lang w:val="en-US" w:eastAsia="zh-CN"/>
        </w:rPr>
        <w:t>不</w:t>
      </w:r>
      <w:r>
        <w:rPr>
          <w:rFonts w:hint="default"/>
          <w:b w:val="0"/>
          <w:bCs w:val="0"/>
          <w:sz w:val="28"/>
          <w:szCs w:val="28"/>
          <w:u w:val="none"/>
          <w:lang w:val="en-US" w:eastAsia="zh-CN"/>
        </w:rPr>
        <w:t>含税</w:t>
      </w:r>
      <w:r>
        <w:rPr>
          <w:rFonts w:hint="eastAsia"/>
          <w:b w:val="0"/>
          <w:bCs w:val="0"/>
          <w:sz w:val="28"/>
          <w:szCs w:val="28"/>
          <w:u w:val="none"/>
          <w:lang w:val="en-US" w:eastAsia="zh-CN"/>
        </w:rPr>
        <w:t>总</w:t>
      </w:r>
      <w:r>
        <w:rPr>
          <w:rFonts w:hint="default"/>
          <w:b w:val="0"/>
          <w:bCs w:val="0"/>
          <w:sz w:val="28"/>
          <w:szCs w:val="28"/>
          <w:u w:val="none"/>
          <w:lang w:val="en-US" w:eastAsia="zh-CN"/>
        </w:rPr>
        <w:t>价</w:t>
      </w:r>
      <w:r>
        <w:rPr>
          <w:rFonts w:hint="eastAsia"/>
          <w:b w:val="0"/>
          <w:bCs w:val="0"/>
          <w:sz w:val="28"/>
          <w:szCs w:val="28"/>
          <w:u w:val="none"/>
          <w:lang w:val="en-US" w:eastAsia="zh-CN"/>
        </w:rPr>
        <w:t>：</w:t>
      </w:r>
      <w:r>
        <w:rPr>
          <w:rFonts w:hint="eastAsia"/>
          <w:b w:val="0"/>
          <w:bCs w:val="0"/>
          <w:sz w:val="28"/>
          <w:szCs w:val="28"/>
          <w:u w:val="single"/>
          <w:lang w:val="en-US" w:eastAsia="zh-CN"/>
        </w:rPr>
        <w:t xml:space="preserve">           </w:t>
      </w:r>
      <w:r>
        <w:rPr>
          <w:rFonts w:hint="eastAsia"/>
          <w:b w:val="0"/>
          <w:bCs w:val="0"/>
          <w:sz w:val="28"/>
          <w:szCs w:val="28"/>
          <w:u w:val="none"/>
          <w:lang w:val="en-US" w:eastAsia="zh-CN"/>
        </w:rPr>
        <w:t>元（税率6%）</w:t>
      </w:r>
    </w:p>
    <w:p w14:paraId="4D572719">
      <w:pPr>
        <w:jc w:val="left"/>
        <w:rPr>
          <w:rFonts w:hint="default"/>
          <w:b w:val="0"/>
          <w:bCs w:val="0"/>
          <w:sz w:val="28"/>
          <w:szCs w:val="28"/>
          <w:u w:val="single"/>
          <w:lang w:val="en-US" w:eastAsia="zh-CN"/>
        </w:rPr>
      </w:pPr>
      <w:r>
        <w:rPr>
          <w:rFonts w:hint="eastAsia"/>
          <w:b w:val="0"/>
          <w:bCs w:val="0"/>
          <w:sz w:val="28"/>
          <w:szCs w:val="28"/>
          <w:u w:val="none"/>
          <w:lang w:val="en-US" w:eastAsia="zh-CN"/>
        </w:rPr>
        <w:t>谈判代表（</w:t>
      </w:r>
      <w:r>
        <w:rPr>
          <w:rFonts w:hint="default"/>
          <w:b w:val="0"/>
          <w:bCs w:val="0"/>
          <w:sz w:val="28"/>
          <w:szCs w:val="28"/>
          <w:u w:val="none"/>
          <w:lang w:val="en-US" w:eastAsia="zh-CN"/>
        </w:rPr>
        <w:t>委托代理人</w:t>
      </w:r>
      <w:r>
        <w:rPr>
          <w:rFonts w:hint="eastAsia"/>
          <w:b w:val="0"/>
          <w:bCs w:val="0"/>
          <w:sz w:val="28"/>
          <w:szCs w:val="28"/>
          <w:u w:val="none"/>
          <w:lang w:val="en-US" w:eastAsia="zh-CN"/>
        </w:rPr>
        <w:t>）：</w:t>
      </w:r>
    </w:p>
    <w:p w14:paraId="5194628D">
      <w:pPr>
        <w:jc w:val="left"/>
        <w:rPr>
          <w:rFonts w:hint="eastAsia"/>
          <w:b w:val="0"/>
          <w:bCs w:val="0"/>
          <w:sz w:val="28"/>
          <w:szCs w:val="28"/>
          <w:u w:val="none"/>
          <w:lang w:val="en-US" w:eastAsia="zh-CN"/>
        </w:rPr>
      </w:pPr>
      <w:r>
        <w:rPr>
          <w:rFonts w:hint="default"/>
          <w:b w:val="0"/>
          <w:bCs w:val="0"/>
          <w:sz w:val="28"/>
          <w:szCs w:val="28"/>
          <w:u w:val="none"/>
          <w:lang w:val="en-US" w:eastAsia="zh-CN"/>
        </w:rPr>
        <w:t>检测单位全称</w:t>
      </w:r>
      <w:r>
        <w:rPr>
          <w:rFonts w:hint="eastAsia"/>
          <w:b w:val="0"/>
          <w:bCs w:val="0"/>
          <w:sz w:val="28"/>
          <w:szCs w:val="28"/>
          <w:u w:val="none"/>
          <w:lang w:val="en-US" w:eastAsia="zh-CN"/>
        </w:rPr>
        <w:t xml:space="preserve">  （</w:t>
      </w:r>
      <w:r>
        <w:rPr>
          <w:rFonts w:hint="default"/>
          <w:b w:val="0"/>
          <w:bCs w:val="0"/>
          <w:sz w:val="28"/>
          <w:szCs w:val="28"/>
          <w:u w:val="none"/>
          <w:lang w:val="en-US" w:eastAsia="zh-CN"/>
        </w:rPr>
        <w:t>公章</w:t>
      </w:r>
      <w:r>
        <w:rPr>
          <w:rFonts w:hint="eastAsia"/>
          <w:b w:val="0"/>
          <w:bCs w:val="0"/>
          <w:sz w:val="28"/>
          <w:szCs w:val="28"/>
          <w:u w:val="none"/>
          <w:lang w:val="en-US" w:eastAsia="zh-CN"/>
        </w:rPr>
        <w:t>）：</w:t>
      </w:r>
      <w:r>
        <w:rPr>
          <w:rFonts w:hint="eastAsia"/>
          <w:b w:val="0"/>
          <w:bCs w:val="0"/>
          <w:sz w:val="28"/>
          <w:szCs w:val="28"/>
          <w:u w:val="single"/>
          <w:lang w:val="en-US" w:eastAsia="zh-CN"/>
        </w:rPr>
        <w:t xml:space="preserve">                                </w:t>
      </w:r>
    </w:p>
    <w:p w14:paraId="711F89EB">
      <w:pPr>
        <w:jc w:val="left"/>
        <w:rPr>
          <w:rFonts w:hint="eastAsia"/>
          <w:b w:val="0"/>
          <w:bCs w:val="0"/>
          <w:sz w:val="28"/>
          <w:szCs w:val="28"/>
          <w:u w:val="none"/>
          <w:lang w:val="en-US" w:eastAsia="zh-CN"/>
        </w:rPr>
      </w:pPr>
      <w:r>
        <w:rPr>
          <w:rFonts w:hint="eastAsia"/>
          <w:b w:val="0"/>
          <w:bCs w:val="0"/>
          <w:sz w:val="28"/>
          <w:szCs w:val="28"/>
          <w:u w:val="none"/>
          <w:lang w:val="en-US" w:eastAsia="zh-CN"/>
        </w:rPr>
        <w:t>法 人 代 表 （签 章）：</w:t>
      </w:r>
    </w:p>
    <w:p w14:paraId="568AF4CD">
      <w:pPr>
        <w:jc w:val="left"/>
        <w:rPr>
          <w:rFonts w:hint="eastAsia"/>
          <w:b w:val="0"/>
          <w:bCs w:val="0"/>
          <w:sz w:val="28"/>
          <w:szCs w:val="28"/>
          <w:u w:val="single"/>
          <w:lang w:val="en-US" w:eastAsia="zh-CN"/>
        </w:rPr>
      </w:pPr>
      <w:r>
        <w:rPr>
          <w:rFonts w:hint="eastAsia"/>
          <w:b w:val="0"/>
          <w:bCs w:val="0"/>
          <w:sz w:val="28"/>
          <w:szCs w:val="28"/>
          <w:u w:val="none"/>
          <w:lang w:val="en-US" w:eastAsia="zh-CN"/>
        </w:rPr>
        <w:t>地     址：</w:t>
      </w:r>
      <w:r>
        <w:rPr>
          <w:rFonts w:hint="eastAsia"/>
          <w:b w:val="0"/>
          <w:bCs w:val="0"/>
          <w:sz w:val="28"/>
          <w:szCs w:val="28"/>
          <w:u w:val="single"/>
          <w:lang w:val="en-US" w:eastAsia="zh-CN"/>
        </w:rPr>
        <w:t xml:space="preserve">                                             </w:t>
      </w:r>
    </w:p>
    <w:p w14:paraId="6147514B">
      <w:pPr>
        <w:jc w:val="left"/>
        <w:rPr>
          <w:rFonts w:hint="eastAsia"/>
          <w:b w:val="0"/>
          <w:bCs w:val="0"/>
          <w:sz w:val="28"/>
          <w:szCs w:val="28"/>
          <w:u w:val="single"/>
          <w:lang w:val="en-US" w:eastAsia="zh-CN"/>
        </w:rPr>
      </w:pPr>
      <w:r>
        <w:rPr>
          <w:rFonts w:hint="eastAsia"/>
          <w:b w:val="0"/>
          <w:bCs w:val="0"/>
          <w:sz w:val="28"/>
          <w:szCs w:val="28"/>
          <w:u w:val="none"/>
          <w:lang w:val="en-US" w:eastAsia="zh-CN"/>
        </w:rPr>
        <w:t>邮     编：</w:t>
      </w:r>
      <w:r>
        <w:rPr>
          <w:rFonts w:hint="eastAsia"/>
          <w:b w:val="0"/>
          <w:bCs w:val="0"/>
          <w:sz w:val="28"/>
          <w:szCs w:val="28"/>
          <w:u w:val="single"/>
          <w:lang w:val="en-US" w:eastAsia="zh-CN"/>
        </w:rPr>
        <w:t xml:space="preserve">                                             </w:t>
      </w:r>
    </w:p>
    <w:p w14:paraId="4959F2A6">
      <w:pPr>
        <w:jc w:val="left"/>
        <w:rPr>
          <w:rFonts w:hint="eastAsia"/>
          <w:b w:val="0"/>
          <w:bCs w:val="0"/>
          <w:sz w:val="28"/>
          <w:szCs w:val="28"/>
          <w:u w:val="none"/>
          <w:lang w:val="en-US" w:eastAsia="zh-CN"/>
        </w:rPr>
      </w:pPr>
      <w:r>
        <w:rPr>
          <w:rFonts w:hint="eastAsia"/>
          <w:b w:val="0"/>
          <w:bCs w:val="0"/>
          <w:sz w:val="28"/>
          <w:szCs w:val="28"/>
          <w:u w:val="none"/>
          <w:lang w:val="en-US" w:eastAsia="zh-CN"/>
        </w:rPr>
        <w:t>时     间：    年    月    日</w:t>
      </w:r>
    </w:p>
    <w:p w14:paraId="74C08F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宋体" w:hAnsi="宋体" w:eastAsia="宋体" w:cs="宋体"/>
          <w:b/>
          <w:bCs/>
          <w:color w:val="auto"/>
          <w:sz w:val="28"/>
          <w:szCs w:val="28"/>
          <w:lang w:eastAsia="zh-CN"/>
        </w:rPr>
      </w:pPr>
    </w:p>
    <w:p w14:paraId="3390D3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宋体" w:hAnsi="宋体" w:eastAsia="宋体" w:cs="宋体"/>
          <w:b/>
          <w:bCs/>
          <w:color w:val="auto"/>
          <w:sz w:val="28"/>
          <w:szCs w:val="28"/>
          <w:lang w:eastAsia="zh-CN"/>
        </w:rPr>
      </w:pPr>
    </w:p>
    <w:p w14:paraId="459261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宋体" w:hAnsi="宋体" w:eastAsia="宋体" w:cs="宋体"/>
          <w:b/>
          <w:bCs/>
          <w:color w:val="auto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lang w:eastAsia="zh-CN"/>
        </w:rPr>
        <w:t>二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、法定代表人授权委托书</w:t>
      </w:r>
    </w:p>
    <w:p w14:paraId="155572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山西潞安工程有限公司：</w:t>
      </w:r>
    </w:p>
    <w:p w14:paraId="519A7C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我</w:t>
      </w:r>
      <w:r>
        <w:rPr>
          <w:rFonts w:hint="eastAsia" w:ascii="宋体" w:hAnsi="宋体" w:eastAsia="宋体" w:cs="宋体"/>
          <w:color w:val="auto"/>
          <w:sz w:val="28"/>
          <w:szCs w:val="28"/>
          <w:u w:val="single"/>
        </w:rPr>
        <w:t xml:space="preserve">    </w:t>
      </w:r>
      <w:r>
        <w:rPr>
          <w:rFonts w:hint="eastAsia" w:ascii="宋体" w:hAnsi="宋体" w:eastAsia="宋体" w:cs="宋体"/>
          <w:color w:val="auto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auto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，系</w:t>
      </w:r>
      <w:r>
        <w:rPr>
          <w:rFonts w:hint="eastAsia" w:ascii="宋体" w:hAnsi="宋体" w:eastAsia="宋体" w:cs="宋体"/>
          <w:color w:val="auto"/>
          <w:sz w:val="28"/>
          <w:szCs w:val="28"/>
          <w:u w:val="single"/>
        </w:rPr>
        <w:t xml:space="preserve">  </w:t>
      </w:r>
      <w:r>
        <w:rPr>
          <w:rFonts w:hint="eastAsia" w:ascii="宋体" w:hAnsi="宋体" w:eastAsia="宋体" w:cs="宋体"/>
          <w:color w:val="auto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宋体" w:hAnsi="宋体" w:eastAsia="宋体" w:cs="宋体"/>
          <w:color w:val="auto"/>
          <w:sz w:val="28"/>
          <w:szCs w:val="28"/>
          <w:u w:val="single"/>
        </w:rPr>
        <w:t xml:space="preserve">  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公司的法定代表人，现授</w:t>
      </w:r>
      <w:r>
        <w:rPr>
          <w:rFonts w:hint="eastAsia" w:ascii="宋体" w:hAnsi="宋体" w:eastAsia="宋体" w:cs="宋体"/>
          <w:color w:val="auto"/>
          <w:sz w:val="28"/>
          <w:szCs w:val="28"/>
          <w:u w:val="single"/>
          <w:lang w:eastAsia="zh-CN"/>
        </w:rPr>
        <w:t>（</w:t>
      </w:r>
      <w:r>
        <w:rPr>
          <w:rFonts w:hint="eastAsia" w:ascii="宋体" w:hAnsi="宋体" w:eastAsia="宋体" w:cs="宋体"/>
          <w:color w:val="auto"/>
          <w:sz w:val="28"/>
          <w:szCs w:val="28"/>
          <w:u w:val="single"/>
          <w:lang w:val="en-US" w:eastAsia="zh-CN"/>
        </w:rPr>
        <w:t>姓名</w:t>
      </w:r>
      <w:r>
        <w:rPr>
          <w:rFonts w:hint="eastAsia" w:ascii="宋体" w:hAnsi="宋体" w:eastAsia="宋体" w:cs="宋体"/>
          <w:color w:val="auto"/>
          <w:sz w:val="28"/>
          <w:szCs w:val="28"/>
          <w:u w:val="single"/>
          <w:lang w:eastAsia="zh-CN"/>
        </w:rPr>
        <w:t>）</w:t>
      </w:r>
      <w:r>
        <w:rPr>
          <w:rFonts w:hint="eastAsia" w:ascii="宋体" w:hAnsi="宋体" w:eastAsia="宋体" w:cs="宋体"/>
          <w:color w:val="auto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auto"/>
          <w:sz w:val="28"/>
          <w:szCs w:val="28"/>
          <w:u w:val="single"/>
        </w:rPr>
        <w:t xml:space="preserve"> （身份证号码）</w:t>
      </w:r>
      <w:r>
        <w:rPr>
          <w:rFonts w:hint="eastAsia" w:ascii="宋体" w:hAnsi="宋体" w:eastAsia="宋体" w:cs="宋体"/>
          <w:color w:val="auto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为我公司的合法代理人，办理与贵公司的</w:t>
      </w:r>
      <w:r>
        <w:rPr>
          <w:rFonts w:hint="eastAsia" w:ascii="宋体" w:hAnsi="宋体" w:eastAsia="宋体" w:cs="宋体"/>
          <w:color w:val="auto"/>
          <w:sz w:val="28"/>
          <w:szCs w:val="28"/>
          <w:u w:val="single"/>
        </w:rPr>
        <w:t xml:space="preserve">           </w:t>
      </w:r>
      <w:r>
        <w:rPr>
          <w:rFonts w:hint="eastAsia" w:ascii="宋体" w:hAnsi="宋体" w:eastAsia="宋体" w:cs="宋体"/>
          <w:color w:val="auto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工程</w:t>
      </w:r>
      <w:bookmarkStart w:id="0" w:name="_Hlk99962718"/>
      <w:r>
        <w:rPr>
          <w:rFonts w:hint="eastAsia" w:ascii="宋体" w:hAnsi="宋体" w:eastAsia="宋体" w:cs="宋体"/>
          <w:color w:val="auto"/>
          <w:sz w:val="28"/>
          <w:szCs w:val="28"/>
        </w:rPr>
        <w:t>商务谈判、合同签订及施工等的一切事宜</w:t>
      </w:r>
      <w:bookmarkEnd w:id="0"/>
      <w:r>
        <w:rPr>
          <w:rFonts w:hint="eastAsia" w:ascii="宋体" w:hAnsi="宋体" w:eastAsia="宋体" w:cs="宋体"/>
          <w:color w:val="auto"/>
          <w:sz w:val="28"/>
          <w:szCs w:val="28"/>
        </w:rPr>
        <w:t>，</w:t>
      </w:r>
      <w:bookmarkStart w:id="1" w:name="_Hlk99962738"/>
      <w:r>
        <w:rPr>
          <w:rFonts w:hint="eastAsia" w:ascii="宋体" w:hAnsi="宋体" w:eastAsia="宋体" w:cs="宋体"/>
          <w:color w:val="auto"/>
          <w:sz w:val="28"/>
          <w:szCs w:val="28"/>
        </w:rPr>
        <w:t>并代表我公司签署相关的各类文件包括但不限于签订合同、办理结算等文件我单位均予承认</w:t>
      </w:r>
      <w:bookmarkEnd w:id="1"/>
      <w:r>
        <w:rPr>
          <w:rFonts w:hint="eastAsia" w:ascii="宋体" w:hAnsi="宋体" w:eastAsia="宋体" w:cs="宋体"/>
          <w:color w:val="auto"/>
          <w:sz w:val="28"/>
          <w:szCs w:val="28"/>
        </w:rPr>
        <w:t>。对其行为，我公司均予以确认并承担相应的法律责任。</w:t>
      </w:r>
    </w:p>
    <w:p w14:paraId="6057B8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本授权有效期从授权书签发之日起至</w:t>
      </w:r>
      <w:r>
        <w:rPr>
          <w:rFonts w:hint="eastAsia" w:ascii="宋体" w:hAnsi="宋体" w:eastAsia="宋体" w:cs="宋体"/>
          <w:color w:val="auto"/>
          <w:sz w:val="28"/>
          <w:szCs w:val="28"/>
          <w:u w:val="single"/>
        </w:rPr>
        <w:t xml:space="preserve">     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年</w:t>
      </w:r>
      <w:r>
        <w:rPr>
          <w:rFonts w:hint="eastAsia" w:ascii="宋体" w:hAnsi="宋体" w:eastAsia="宋体" w:cs="宋体"/>
          <w:color w:val="auto"/>
          <w:sz w:val="28"/>
          <w:szCs w:val="28"/>
          <w:u w:val="single"/>
        </w:rPr>
        <w:t xml:space="preserve">   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月</w:t>
      </w:r>
      <w:r>
        <w:rPr>
          <w:rFonts w:hint="eastAsia" w:ascii="宋体" w:hAnsi="宋体" w:eastAsia="宋体" w:cs="宋体"/>
          <w:color w:val="auto"/>
          <w:sz w:val="28"/>
          <w:szCs w:val="28"/>
          <w:u w:val="single"/>
        </w:rPr>
        <w:t xml:space="preserve">   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日止。被授权人在授权期内签署的所有文件不因授权的撤销而失效。</w:t>
      </w:r>
    </w:p>
    <w:p w14:paraId="1B67E8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本授权不允许转委托。</w:t>
      </w:r>
    </w:p>
    <w:p w14:paraId="3E87BF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宋体" w:hAnsi="宋体" w:eastAsia="宋体" w:cs="宋体"/>
          <w:color w:val="auto"/>
          <w:sz w:val="28"/>
          <w:szCs w:val="28"/>
        </w:rPr>
      </w:pPr>
    </w:p>
    <w:p w14:paraId="1B9ACC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宋体" w:hAnsi="宋体" w:eastAsia="宋体" w:cs="宋体"/>
          <w:color w:val="auto"/>
          <w:sz w:val="28"/>
          <w:szCs w:val="28"/>
        </w:rPr>
      </w:pPr>
    </w:p>
    <w:p w14:paraId="74E727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 xml:space="preserve">法定代表人：（盖章或签名）     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color w:val="auto"/>
          <w:sz w:val="28"/>
          <w:szCs w:val="28"/>
        </w:rPr>
        <w:t xml:space="preserve"> 代理人：（签名）</w:t>
      </w:r>
    </w:p>
    <w:p w14:paraId="2632AE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宋体" w:hAnsi="宋体" w:eastAsia="宋体" w:cs="宋体"/>
          <w:color w:val="auto"/>
          <w:sz w:val="28"/>
          <w:szCs w:val="28"/>
        </w:rPr>
      </w:pPr>
    </w:p>
    <w:p w14:paraId="36FFD4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宋体" w:hAnsi="宋体" w:eastAsia="宋体" w:cs="宋体"/>
          <w:color w:val="auto"/>
          <w:sz w:val="28"/>
          <w:szCs w:val="28"/>
        </w:rPr>
      </w:pPr>
    </w:p>
    <w:p w14:paraId="718EC0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法人身份证复印件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（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附后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）</w:t>
      </w:r>
      <w:r>
        <w:rPr>
          <w:rFonts w:hint="eastAsia" w:ascii="宋体" w:hAnsi="宋体" w:eastAsia="宋体" w:cs="宋体"/>
          <w:color w:val="auto"/>
          <w:sz w:val="28"/>
          <w:szCs w:val="28"/>
        </w:rPr>
        <w:t xml:space="preserve">     </w:t>
      </w:r>
    </w:p>
    <w:p w14:paraId="3A439C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代理人身份证复印件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（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附后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）</w:t>
      </w:r>
    </w:p>
    <w:p w14:paraId="2F1F4A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宋体" w:hAnsi="宋体" w:eastAsia="宋体" w:cs="宋体"/>
          <w:color w:val="auto"/>
          <w:sz w:val="28"/>
          <w:szCs w:val="28"/>
        </w:rPr>
      </w:pPr>
    </w:p>
    <w:p w14:paraId="1413F8D6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宋体" w:hAnsi="宋体" w:eastAsia="宋体" w:cs="宋体"/>
          <w:color w:val="auto"/>
          <w:sz w:val="28"/>
          <w:szCs w:val="28"/>
        </w:rPr>
      </w:pPr>
    </w:p>
    <w:p w14:paraId="3CB9D5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740" w:firstLineChars="2050"/>
        <w:textAlignment w:val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 xml:space="preserve">委托单位：（盖章）           </w:t>
      </w:r>
    </w:p>
    <w:p w14:paraId="313E15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360" w:firstLineChars="1200"/>
        <w:textAlignment w:val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 xml:space="preserve">                  年 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auto"/>
          <w:sz w:val="28"/>
          <w:szCs w:val="28"/>
        </w:rPr>
        <w:t xml:space="preserve">  月    日</w:t>
      </w:r>
    </w:p>
    <w:p w14:paraId="24DD6C86">
      <w:pPr>
        <w:jc w:val="center"/>
        <w:rPr>
          <w:rFonts w:hint="eastAsia"/>
          <w:b w:val="0"/>
          <w:bCs w:val="0"/>
          <w:sz w:val="28"/>
          <w:szCs w:val="28"/>
          <w:u w:val="none"/>
          <w:lang w:val="en-US" w:eastAsia="zh-CN"/>
        </w:rPr>
      </w:pPr>
    </w:p>
    <w:p w14:paraId="70C1E063">
      <w:pPr>
        <w:jc w:val="center"/>
        <w:rPr>
          <w:rFonts w:hint="eastAsia"/>
          <w:b w:val="0"/>
          <w:bCs w:val="0"/>
          <w:sz w:val="28"/>
          <w:szCs w:val="28"/>
          <w:u w:val="none"/>
          <w:lang w:val="en-US" w:eastAsia="zh-CN"/>
        </w:rPr>
      </w:pPr>
    </w:p>
    <w:p w14:paraId="50CC5A5E">
      <w:pPr>
        <w:jc w:val="center"/>
        <w:rPr>
          <w:rFonts w:hint="eastAsia"/>
          <w:b w:val="0"/>
          <w:bCs w:val="0"/>
          <w:sz w:val="28"/>
          <w:szCs w:val="28"/>
          <w:u w:val="none"/>
          <w:lang w:val="en-US" w:eastAsia="zh-CN"/>
        </w:rPr>
      </w:pPr>
    </w:p>
    <w:p w14:paraId="6A2E7EF6">
      <w:pPr>
        <w:jc w:val="center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法人身份证</w:t>
      </w:r>
    </w:p>
    <w:tbl>
      <w:tblPr>
        <w:tblStyle w:val="9"/>
        <w:tblpPr w:leftFromText="180" w:rightFromText="180" w:vertAnchor="text" w:horzAnchor="page" w:tblpX="1710" w:tblpY="342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33"/>
        <w:gridCol w:w="4365"/>
      </w:tblGrid>
      <w:tr w14:paraId="58524D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8" w:hRule="atLeast"/>
        </w:trPr>
        <w:tc>
          <w:tcPr>
            <w:tcW w:w="4233" w:type="dxa"/>
            <w:noWrap w:val="0"/>
            <w:vAlign w:val="center"/>
          </w:tcPr>
          <w:p w14:paraId="204D2EE1">
            <w:pPr>
              <w:jc w:val="right"/>
              <w:rPr>
                <w:rFonts w:hint="eastAsia" w:ascii="宋体" w:hAnsi="宋体" w:eastAsia="宋体" w:cs="宋体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eastAsia="zh-CN"/>
              </w:rPr>
              <w:t>加盖</w:t>
            </w:r>
          </w:p>
        </w:tc>
        <w:tc>
          <w:tcPr>
            <w:tcW w:w="4365" w:type="dxa"/>
            <w:noWrap w:val="0"/>
            <w:vAlign w:val="center"/>
          </w:tcPr>
          <w:p w14:paraId="4482802A">
            <w:pPr>
              <w:jc w:val="both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eastAsia="zh-CN"/>
              </w:rPr>
              <w:t>公章</w:t>
            </w:r>
          </w:p>
        </w:tc>
      </w:tr>
    </w:tbl>
    <w:p w14:paraId="35564AA2">
      <w:pPr>
        <w:pStyle w:val="7"/>
        <w:rPr>
          <w:rFonts w:hint="eastAsia" w:ascii="宋体" w:hAnsi="宋体" w:eastAsia="宋体" w:cs="宋体"/>
          <w:sz w:val="28"/>
          <w:szCs w:val="28"/>
        </w:rPr>
      </w:pPr>
    </w:p>
    <w:p w14:paraId="0E6DB39D">
      <w:pPr>
        <w:jc w:val="center"/>
        <w:rPr>
          <w:rFonts w:hint="eastAsia" w:ascii="宋体" w:hAnsi="宋体" w:eastAsia="宋体" w:cs="宋体"/>
          <w:color w:val="auto"/>
          <w:sz w:val="28"/>
          <w:szCs w:val="28"/>
        </w:rPr>
      </w:pPr>
    </w:p>
    <w:p w14:paraId="07C88CC8">
      <w:pPr>
        <w:pStyle w:val="7"/>
        <w:rPr>
          <w:rFonts w:hint="eastAsia" w:ascii="宋体" w:hAnsi="宋体" w:eastAsia="宋体" w:cs="宋体"/>
          <w:sz w:val="28"/>
          <w:szCs w:val="28"/>
        </w:rPr>
      </w:pPr>
    </w:p>
    <w:p w14:paraId="21238E63">
      <w:pPr>
        <w:jc w:val="center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委托代理人身份证</w:t>
      </w:r>
    </w:p>
    <w:tbl>
      <w:tblPr>
        <w:tblStyle w:val="9"/>
        <w:tblpPr w:leftFromText="180" w:rightFromText="180" w:vertAnchor="text" w:horzAnchor="page" w:tblpX="1710" w:tblpY="342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33"/>
        <w:gridCol w:w="4365"/>
      </w:tblGrid>
      <w:tr w14:paraId="6550DE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8" w:hRule="atLeast"/>
        </w:trPr>
        <w:tc>
          <w:tcPr>
            <w:tcW w:w="4233" w:type="dxa"/>
            <w:noWrap w:val="0"/>
            <w:vAlign w:val="center"/>
          </w:tcPr>
          <w:p w14:paraId="6F8D9C6B">
            <w:pPr>
              <w:jc w:val="right"/>
              <w:rPr>
                <w:rFonts w:hint="eastAsia" w:ascii="宋体" w:hAnsi="宋体" w:eastAsia="宋体" w:cs="宋体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eastAsia="zh-CN"/>
              </w:rPr>
              <w:t>加盖</w:t>
            </w:r>
          </w:p>
        </w:tc>
        <w:tc>
          <w:tcPr>
            <w:tcW w:w="4365" w:type="dxa"/>
            <w:noWrap w:val="0"/>
            <w:vAlign w:val="center"/>
          </w:tcPr>
          <w:p w14:paraId="30F85148">
            <w:pPr>
              <w:jc w:val="both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eastAsia="zh-CN"/>
              </w:rPr>
              <w:t>公章</w:t>
            </w:r>
          </w:p>
        </w:tc>
      </w:tr>
    </w:tbl>
    <w:p w14:paraId="56A7EE4B">
      <w:pPr>
        <w:jc w:val="center"/>
        <w:rPr>
          <w:rFonts w:hint="eastAsia" w:ascii="宋体" w:hAnsi="宋体" w:eastAsia="宋体" w:cs="宋体"/>
          <w:b/>
          <w:bCs/>
          <w:color w:val="auto"/>
          <w:sz w:val="28"/>
          <w:szCs w:val="28"/>
        </w:rPr>
      </w:pPr>
    </w:p>
    <w:p w14:paraId="157DB6B7">
      <w:pPr>
        <w:jc w:val="center"/>
        <w:rPr>
          <w:rFonts w:hint="eastAsia" w:ascii="宋体" w:hAnsi="宋体" w:eastAsia="宋体" w:cs="宋体"/>
          <w:b/>
          <w:bCs/>
          <w:color w:val="auto"/>
          <w:sz w:val="28"/>
          <w:szCs w:val="28"/>
        </w:rPr>
      </w:pPr>
    </w:p>
    <w:p w14:paraId="683A9828">
      <w:pPr>
        <w:jc w:val="center"/>
        <w:rPr>
          <w:rFonts w:hint="eastAsia" w:ascii="宋体" w:hAnsi="宋体" w:eastAsia="宋体" w:cs="宋体"/>
          <w:b/>
          <w:bCs/>
          <w:color w:val="auto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lang w:eastAsia="zh-CN"/>
        </w:rPr>
        <w:t>三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、报价汇总表</w:t>
      </w:r>
    </w:p>
    <w:p w14:paraId="47F1C5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1680" w:hanging="1680" w:hangingChars="600"/>
        <w:textAlignment w:val="auto"/>
        <w:rPr>
          <w:rFonts w:hint="eastAsia" w:ascii="宋体" w:hAnsi="宋体" w:eastAsia="宋体" w:cs="宋体"/>
          <w:color w:val="auto"/>
          <w:sz w:val="28"/>
          <w:szCs w:val="28"/>
          <w:u w:val="singl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项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目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名称：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>余欣风井综合管网（土建、室外给排水安装、供热管道安装）无损检测</w:t>
      </w:r>
    </w:p>
    <w:p w14:paraId="5B09B6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eastAsia" w:ascii="宋体" w:hAnsi="宋体" w:eastAsia="宋体" w:cs="宋体"/>
          <w:color w:val="auto"/>
          <w:sz w:val="28"/>
          <w:szCs w:val="28"/>
          <w:u w:val="single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谈判方名称：</w:t>
      </w:r>
      <w:r>
        <w:rPr>
          <w:rFonts w:hint="eastAsia" w:ascii="宋体" w:hAnsi="宋体" w:eastAsia="宋体" w:cs="宋体"/>
          <w:color w:val="auto"/>
          <w:sz w:val="28"/>
          <w:szCs w:val="28"/>
          <w:u w:val="single"/>
        </w:rPr>
        <w:t xml:space="preserve">                                        </w:t>
      </w:r>
      <w:r>
        <w:rPr>
          <w:rFonts w:hint="eastAsia" w:ascii="宋体" w:hAnsi="宋体" w:eastAsia="宋体" w:cs="宋体"/>
          <w:color w:val="auto"/>
          <w:sz w:val="28"/>
          <w:szCs w:val="28"/>
          <w:u w:val="none"/>
        </w:rPr>
        <w:t>（盖章）</w:t>
      </w:r>
    </w:p>
    <w:p w14:paraId="42BE1C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eastAsia" w:ascii="宋体" w:hAnsi="宋体" w:eastAsia="宋体" w:cs="宋体"/>
          <w:color w:val="auto"/>
          <w:sz w:val="28"/>
          <w:szCs w:val="28"/>
          <w:u w:val="single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法定代表人或其授权委托代表签字：</w:t>
      </w:r>
      <w:r>
        <w:rPr>
          <w:rFonts w:hint="eastAsia" w:ascii="宋体" w:hAnsi="宋体" w:eastAsia="宋体" w:cs="宋体"/>
          <w:color w:val="auto"/>
          <w:sz w:val="28"/>
          <w:szCs w:val="28"/>
          <w:u w:val="single"/>
        </w:rPr>
        <w:t xml:space="preserve">                  </w:t>
      </w:r>
    </w:p>
    <w:tbl>
      <w:tblPr>
        <w:tblStyle w:val="9"/>
        <w:tblW w:w="8415" w:type="dxa"/>
        <w:tblInd w:w="19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0"/>
        <w:gridCol w:w="2431"/>
        <w:gridCol w:w="1709"/>
        <w:gridCol w:w="2595"/>
      </w:tblGrid>
      <w:tr w14:paraId="039CE1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5" w:hRule="exact"/>
        </w:trPr>
        <w:tc>
          <w:tcPr>
            <w:tcW w:w="1680" w:type="dxa"/>
            <w:vMerge w:val="restart"/>
            <w:noWrap w:val="0"/>
            <w:vAlign w:val="center"/>
          </w:tcPr>
          <w:p w14:paraId="76BB48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谈判前</w:t>
            </w:r>
          </w:p>
          <w:p w14:paraId="4F76BF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首次不含税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报价</w:t>
            </w:r>
          </w:p>
        </w:tc>
        <w:tc>
          <w:tcPr>
            <w:tcW w:w="6735" w:type="dxa"/>
            <w:gridSpan w:val="3"/>
            <w:noWrap w:val="0"/>
            <w:vAlign w:val="center"/>
          </w:tcPr>
          <w:p w14:paraId="1150156B">
            <w:pPr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大写：</w:t>
            </w:r>
          </w:p>
        </w:tc>
      </w:tr>
      <w:tr w14:paraId="120826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6" w:hRule="atLeast"/>
        </w:trPr>
        <w:tc>
          <w:tcPr>
            <w:tcW w:w="1680" w:type="dxa"/>
            <w:vMerge w:val="continue"/>
            <w:noWrap w:val="0"/>
            <w:vAlign w:val="center"/>
          </w:tcPr>
          <w:p w14:paraId="00628D5F">
            <w:pPr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</w:p>
        </w:tc>
        <w:tc>
          <w:tcPr>
            <w:tcW w:w="6735" w:type="dxa"/>
            <w:gridSpan w:val="3"/>
            <w:noWrap w:val="0"/>
            <w:vAlign w:val="center"/>
          </w:tcPr>
          <w:p w14:paraId="2B626F88">
            <w:pPr>
              <w:ind w:firstLine="560" w:firstLineChars="200"/>
              <w:rPr>
                <w:rFonts w:hint="eastAsia" w:ascii="宋体" w:hAnsi="宋体" w:eastAsia="宋体" w:cs="宋体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报价：</w:t>
            </w:r>
            <w:r>
              <w:rPr>
                <w:rFonts w:hint="eastAsia" w:ascii="宋体" w:hAnsi="宋体" w:eastAsia="宋体" w:cs="宋体"/>
                <w:sz w:val="28"/>
                <w:szCs w:val="28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u w:val="single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u w:val="single"/>
                <w:lang w:val="en-US" w:eastAsia="zh-CN"/>
              </w:rPr>
              <w:t xml:space="preserve">        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u w:val="single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eastAsia="zh-CN"/>
              </w:rPr>
              <w:t>；</w:t>
            </w:r>
          </w:p>
          <w:p w14:paraId="44FF3F2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</w:p>
          <w:p w14:paraId="0AE2E25C">
            <w:pPr>
              <w:keepNext w:val="0"/>
              <w:keepLines w:val="0"/>
              <w:widowControl/>
              <w:suppressLineNumbers w:val="0"/>
              <w:ind w:firstLine="560" w:firstLineChars="200"/>
              <w:jc w:val="both"/>
              <w:textAlignment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税率：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u w:val="single"/>
              </w:rPr>
              <w:t xml:space="preserve">       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% 。</w:t>
            </w:r>
          </w:p>
        </w:tc>
      </w:tr>
      <w:tr w14:paraId="17E167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680" w:type="dxa"/>
            <w:noWrap w:val="0"/>
            <w:vAlign w:val="center"/>
          </w:tcPr>
          <w:p w14:paraId="72E452AC">
            <w:pPr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质量标准</w:t>
            </w:r>
          </w:p>
        </w:tc>
        <w:tc>
          <w:tcPr>
            <w:tcW w:w="6735" w:type="dxa"/>
            <w:gridSpan w:val="3"/>
            <w:noWrap w:val="0"/>
            <w:vAlign w:val="center"/>
          </w:tcPr>
          <w:p w14:paraId="13D1AB91">
            <w:pPr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</w:p>
        </w:tc>
      </w:tr>
      <w:tr w14:paraId="324189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680" w:type="dxa"/>
            <w:noWrap w:val="0"/>
            <w:vAlign w:val="center"/>
          </w:tcPr>
          <w:p w14:paraId="39AB4B22">
            <w:pPr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承诺工期</w:t>
            </w:r>
          </w:p>
        </w:tc>
        <w:tc>
          <w:tcPr>
            <w:tcW w:w="6735" w:type="dxa"/>
            <w:gridSpan w:val="3"/>
            <w:noWrap w:val="0"/>
            <w:vAlign w:val="center"/>
          </w:tcPr>
          <w:p w14:paraId="60903701">
            <w:pPr>
              <w:rPr>
                <w:rFonts w:hint="eastAsia" w:ascii="宋体" w:hAnsi="宋体" w:eastAsia="宋体" w:cs="宋体"/>
                <w:color w:val="auto"/>
                <w:sz w:val="28"/>
                <w:szCs w:val="28"/>
                <w:shd w:val="pct10" w:color="auto" w:fill="FFFFFF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 xml:space="preserve">                </w:t>
            </w:r>
          </w:p>
        </w:tc>
      </w:tr>
      <w:tr w14:paraId="62D2C6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1680" w:type="dxa"/>
            <w:noWrap w:val="0"/>
            <w:vAlign w:val="center"/>
          </w:tcPr>
          <w:p w14:paraId="38CA54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项目经理</w:t>
            </w:r>
          </w:p>
          <w:p w14:paraId="1A477D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（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负责人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）</w:t>
            </w:r>
          </w:p>
        </w:tc>
        <w:tc>
          <w:tcPr>
            <w:tcW w:w="2431" w:type="dxa"/>
            <w:noWrap w:val="0"/>
            <w:vAlign w:val="top"/>
          </w:tcPr>
          <w:p w14:paraId="3FFD97EC">
            <w:pP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</w:p>
        </w:tc>
        <w:tc>
          <w:tcPr>
            <w:tcW w:w="1709" w:type="dxa"/>
            <w:noWrap w:val="0"/>
            <w:vAlign w:val="center"/>
          </w:tcPr>
          <w:p w14:paraId="743B1405">
            <w:pPr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级别及编号</w:t>
            </w:r>
          </w:p>
        </w:tc>
        <w:tc>
          <w:tcPr>
            <w:tcW w:w="2595" w:type="dxa"/>
            <w:noWrap w:val="0"/>
            <w:vAlign w:val="top"/>
          </w:tcPr>
          <w:p w14:paraId="693FD7CD">
            <w:pP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</w:p>
        </w:tc>
      </w:tr>
      <w:tr w14:paraId="074D8D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1680" w:type="dxa"/>
            <w:noWrap w:val="0"/>
            <w:vAlign w:val="center"/>
          </w:tcPr>
          <w:p w14:paraId="0C857E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对谈判文件的认可程度</w:t>
            </w:r>
          </w:p>
        </w:tc>
        <w:tc>
          <w:tcPr>
            <w:tcW w:w="6735" w:type="dxa"/>
            <w:gridSpan w:val="3"/>
            <w:noWrap w:val="0"/>
            <w:vAlign w:val="top"/>
          </w:tcPr>
          <w:p w14:paraId="4FBCF166">
            <w:pPr>
              <w:ind w:firstLine="3080" w:firstLineChars="1100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</w:p>
          <w:p w14:paraId="5F1926C2">
            <w:pPr>
              <w:ind w:firstLine="3080" w:firstLineChars="1100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</w:p>
        </w:tc>
      </w:tr>
      <w:tr w14:paraId="38CB6B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1680" w:type="dxa"/>
            <w:noWrap w:val="0"/>
            <w:vAlign w:val="center"/>
          </w:tcPr>
          <w:p w14:paraId="0D1FF2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二次不含税报价</w:t>
            </w:r>
          </w:p>
        </w:tc>
        <w:tc>
          <w:tcPr>
            <w:tcW w:w="6735" w:type="dxa"/>
            <w:gridSpan w:val="3"/>
            <w:noWrap w:val="0"/>
            <w:vAlign w:val="center"/>
          </w:tcPr>
          <w:p w14:paraId="04D8B5EF">
            <w:pPr>
              <w:jc w:val="both"/>
              <w:rPr>
                <w:rFonts w:hint="default" w:ascii="宋体" w:hAnsi="宋体" w:eastAsia="宋体" w:cs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u w:val="none"/>
                <w:lang w:val="en-US" w:eastAsia="zh-CN"/>
              </w:rPr>
              <w:t>报价：</w:t>
            </w:r>
            <w:r>
              <w:rPr>
                <w:rFonts w:hint="eastAsia" w:ascii="宋体" w:hAnsi="宋体" w:eastAsia="宋体" w:cs="宋体"/>
                <w:sz w:val="28"/>
                <w:szCs w:val="28"/>
                <w:u w:val="single"/>
                <w:lang w:val="en-US" w:eastAsia="zh-CN"/>
              </w:rPr>
              <w:t xml:space="preserve">        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u w:val="single"/>
              </w:rPr>
              <w:t xml:space="preserve">   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税率：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u w:val="single"/>
              </w:rPr>
              <w:t xml:space="preserve">       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%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(现场填写)</w:t>
            </w:r>
          </w:p>
        </w:tc>
      </w:tr>
      <w:tr w14:paraId="31E9DE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8415" w:type="dxa"/>
            <w:gridSpan w:val="4"/>
            <w:noWrap w:val="0"/>
            <w:vAlign w:val="center"/>
          </w:tcPr>
          <w:p w14:paraId="713CC453">
            <w:pP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此报价一览表内内容尽量充实。</w:t>
            </w:r>
          </w:p>
        </w:tc>
      </w:tr>
    </w:tbl>
    <w:p w14:paraId="50DC5142">
      <w:pPr>
        <w:jc w:val="center"/>
        <w:rPr>
          <w:rFonts w:hint="eastAsia" w:ascii="宋体" w:hAnsi="宋体" w:eastAsia="宋体" w:cs="宋体"/>
          <w:b/>
          <w:bCs/>
          <w:color w:val="auto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lang w:val="en-US" w:eastAsia="zh-CN"/>
        </w:rPr>
        <w:t>四、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最终报价单</w:t>
      </w:r>
    </w:p>
    <w:tbl>
      <w:tblPr>
        <w:tblStyle w:val="9"/>
        <w:tblpPr w:leftFromText="180" w:rightFromText="180" w:vertAnchor="text" w:horzAnchor="page" w:tblpX="1875" w:tblpY="458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8"/>
        <w:gridCol w:w="6722"/>
      </w:tblGrid>
      <w:tr w14:paraId="5ACCD7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850" w:hRule="exact"/>
        </w:trPr>
        <w:tc>
          <w:tcPr>
            <w:tcW w:w="1718" w:type="dxa"/>
            <w:noWrap w:val="0"/>
            <w:vAlign w:val="center"/>
          </w:tcPr>
          <w:p w14:paraId="1A71B7E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8"/>
                <w:szCs w:val="28"/>
              </w:rPr>
              <w:t>报价单位</w:t>
            </w:r>
          </w:p>
        </w:tc>
        <w:tc>
          <w:tcPr>
            <w:tcW w:w="6722" w:type="dxa"/>
            <w:noWrap w:val="0"/>
            <w:vAlign w:val="center"/>
          </w:tcPr>
          <w:p w14:paraId="570995D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8"/>
                <w:szCs w:val="28"/>
                <w:lang w:val="en-US" w:eastAsia="zh-CN"/>
              </w:rPr>
              <w:t xml:space="preserve">                                 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8"/>
                <w:szCs w:val="28"/>
              </w:rPr>
              <w:t>（名称并盖章）</w:t>
            </w:r>
          </w:p>
        </w:tc>
      </w:tr>
      <w:tr w14:paraId="386534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3" w:hRule="exact"/>
        </w:trPr>
        <w:tc>
          <w:tcPr>
            <w:tcW w:w="1718" w:type="dxa"/>
            <w:noWrap w:val="0"/>
            <w:vAlign w:val="center"/>
          </w:tcPr>
          <w:p w14:paraId="357770F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8"/>
                <w:szCs w:val="28"/>
              </w:rPr>
              <w:t>工程名称</w:t>
            </w:r>
          </w:p>
        </w:tc>
        <w:tc>
          <w:tcPr>
            <w:tcW w:w="6722" w:type="dxa"/>
            <w:noWrap w:val="0"/>
            <w:vAlign w:val="center"/>
          </w:tcPr>
          <w:p w14:paraId="537B1BDC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u w:val="none"/>
                <w:lang w:val="en-US" w:eastAsia="zh-CN"/>
              </w:rPr>
              <w:t>余欣风井综合管网（土建、室外给排水安装、供热管道安装）无损检测</w:t>
            </w:r>
          </w:p>
          <w:p w14:paraId="6B3218E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8"/>
                <w:szCs w:val="28"/>
                <w:u w:val="none"/>
                <w:lang w:val="en-US"/>
              </w:rPr>
            </w:pPr>
          </w:p>
        </w:tc>
      </w:tr>
      <w:tr w14:paraId="559333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24" w:hRule="atLeast"/>
        </w:trPr>
        <w:tc>
          <w:tcPr>
            <w:tcW w:w="8440" w:type="dxa"/>
            <w:gridSpan w:val="2"/>
            <w:noWrap w:val="0"/>
            <w:vAlign w:val="top"/>
          </w:tcPr>
          <w:p w14:paraId="1703B678">
            <w:pP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</w:p>
          <w:p w14:paraId="79704245">
            <w:pPr>
              <w:pStyle w:val="7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</w:p>
          <w:p w14:paraId="7066B5FF">
            <w:pPr>
              <w:ind w:firstLine="280" w:firstLineChars="100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最终</w:t>
            </w: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不含税报价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：</w:t>
            </w:r>
            <w:r>
              <w:rPr>
                <w:rFonts w:hint="eastAsia" w:ascii="宋体" w:hAnsi="宋体" w:eastAsia="宋体" w:cs="宋体"/>
                <w:sz w:val="28"/>
                <w:szCs w:val="28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u w:val="single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u w:val="single"/>
                <w:lang w:val="en-US" w:eastAsia="zh-CN"/>
              </w:rPr>
              <w:t xml:space="preserve">        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u w:val="single"/>
              </w:rPr>
              <w:t xml:space="preserve">  </w:t>
            </w:r>
          </w:p>
          <w:p w14:paraId="63BDC653">
            <w:pP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</w:p>
          <w:p w14:paraId="4947700A">
            <w:pP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（大写：</w:t>
            </w:r>
            <w:r>
              <w:rPr>
                <w:rFonts w:hint="eastAsia" w:ascii="宋体" w:hAnsi="宋体" w:eastAsia="宋体" w:cs="宋体"/>
                <w:sz w:val="28"/>
                <w:szCs w:val="28"/>
                <w:u w:val="single"/>
                <w:lang w:val="en-US" w:eastAsia="zh-CN"/>
              </w:rPr>
              <w:t xml:space="preserve">                     </w:t>
            </w: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），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税率</w:t>
            </w: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宋体" w:hAnsi="宋体" w:eastAsia="宋体" w:cs="宋体"/>
                <w:sz w:val="28"/>
                <w:szCs w:val="28"/>
                <w:u w:val="single"/>
              </w:rPr>
              <w:t xml:space="preserve">    </w:t>
            </w:r>
            <w:r>
              <w:rPr>
                <w:rFonts w:hint="eastAsia" w:ascii="宋体" w:hAnsi="宋体" w:eastAsia="宋体" w:cs="宋体"/>
                <w:sz w:val="28"/>
                <w:szCs w:val="28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8"/>
                <w:szCs w:val="28"/>
                <w:u w:val="single"/>
              </w:rPr>
              <w:t xml:space="preserve"> </w:t>
            </w:r>
            <w:r>
              <w:rPr>
                <w:rFonts w:hint="eastAsia" w:ascii="宋体" w:hAnsi="宋体" w:eastAsia="宋体" w:cs="宋体"/>
                <w:sz w:val="28"/>
                <w:szCs w:val="28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%</w:t>
            </w: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。</w:t>
            </w:r>
          </w:p>
          <w:p w14:paraId="04D181FC">
            <w:pPr>
              <w:pStyle w:val="7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</w:p>
          <w:p w14:paraId="4D8E72C3">
            <w:pPr>
              <w:pStyle w:val="8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</w:p>
          <w:p w14:paraId="39AD301F">
            <w:pPr>
              <w:pStyle w:val="8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</w:p>
          <w:p w14:paraId="24CB9B82">
            <w:pPr>
              <w:pStyle w:val="8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</w:p>
          <w:p w14:paraId="0B44CC91">
            <w:pPr>
              <w:pStyle w:val="8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</w:p>
          <w:p w14:paraId="66B3BF36">
            <w:pPr>
              <w:ind w:firstLine="5320" w:firstLineChars="1900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委托代理人：</w:t>
            </w:r>
          </w:p>
          <w:p w14:paraId="77519B7C">
            <w:pP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 xml:space="preserve">                                  </w:t>
            </w:r>
          </w:p>
          <w:p w14:paraId="77F1CE05">
            <w:pPr>
              <w:ind w:firstLine="5320" w:firstLineChars="1900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日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期：</w:t>
            </w:r>
          </w:p>
        </w:tc>
      </w:tr>
    </w:tbl>
    <w:p w14:paraId="7623391B">
      <w:pPr>
        <w:jc w:val="left"/>
        <w:rPr>
          <w:rFonts w:hint="eastAsia" w:ascii="宋体" w:hAnsi="宋体" w:eastAsia="宋体" w:cs="宋体"/>
          <w:b/>
          <w:bCs/>
          <w:color w:val="auto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备注：此表只用盖章及填写工程名称，最终报价由委托代理人现场填写、确认。</w:t>
      </w:r>
    </w:p>
    <w:p w14:paraId="08587F5A">
      <w:pPr>
        <w:spacing w:line="480" w:lineRule="auto"/>
        <w:jc w:val="center"/>
        <w:rPr>
          <w:rFonts w:hint="eastAsia" w:ascii="宋体" w:hAnsi="宋体"/>
          <w:b/>
          <w:sz w:val="32"/>
          <w:szCs w:val="32"/>
        </w:rPr>
      </w:pPr>
    </w:p>
    <w:p w14:paraId="5FA788DD">
      <w:pPr>
        <w:spacing w:line="480" w:lineRule="auto"/>
        <w:jc w:val="center"/>
        <w:rPr>
          <w:rFonts w:hint="eastAsia" w:ascii="宋体" w:hAnsi="宋体"/>
          <w:b/>
          <w:sz w:val="32"/>
          <w:szCs w:val="32"/>
        </w:rPr>
      </w:pPr>
      <w:r>
        <w:rPr>
          <w:rFonts w:hint="eastAsia" w:ascii="宋体" w:hAnsi="宋体"/>
          <w:b/>
          <w:sz w:val="32"/>
          <w:szCs w:val="32"/>
        </w:rPr>
        <w:t>邀请回复</w:t>
      </w:r>
    </w:p>
    <w:p w14:paraId="04C1FFC8">
      <w:pPr>
        <w:spacing w:line="480" w:lineRule="auto"/>
        <w:ind w:left="239" w:leftChars="114" w:firstLine="240" w:firstLineChars="1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悉收到</w:t>
      </w:r>
      <w:r>
        <w:rPr>
          <w:rFonts w:hint="eastAsia" w:ascii="宋体" w:hAnsi="宋体"/>
          <w:sz w:val="24"/>
          <w:u w:val="single"/>
        </w:rPr>
        <w:t xml:space="preserve"> </w:t>
      </w:r>
      <w:r>
        <w:rPr>
          <w:rFonts w:hint="eastAsia" w:ascii="宋体" w:hAnsi="宋体"/>
          <w:sz w:val="24"/>
          <w:u w:val="single"/>
          <w:lang w:eastAsia="zh-CN"/>
        </w:rPr>
        <w:t>山西潞安工程有限公司</w:t>
      </w:r>
      <w:r>
        <w:rPr>
          <w:rFonts w:hint="eastAsia" w:ascii="宋体" w:hAnsi="宋体"/>
          <w:sz w:val="24"/>
          <w:u w:val="single"/>
        </w:rPr>
        <w:t xml:space="preserve"> </w:t>
      </w:r>
      <w:r>
        <w:rPr>
          <w:rFonts w:hint="eastAsia" w:ascii="宋体" w:hAnsi="宋体"/>
          <w:sz w:val="24"/>
        </w:rPr>
        <w:t xml:space="preserve">（单位）的关于 </w:t>
      </w:r>
      <w:r>
        <w:rPr>
          <w:rFonts w:hint="eastAsia" w:ascii="宋体" w:hAnsi="宋体"/>
          <w:sz w:val="24"/>
          <w:u w:val="single"/>
          <w:lang w:val="en-US" w:eastAsia="zh-CN"/>
        </w:rPr>
        <w:t>余欣风井综合管网（土建、室外给排水安装、供热管道安装）无损检测</w:t>
      </w:r>
      <w:r>
        <w:rPr>
          <w:rFonts w:hint="eastAsia" w:ascii="宋体" w:hAnsi="宋体"/>
          <w:sz w:val="24"/>
        </w:rPr>
        <w:t>的谈判文件（电子版），经仔细阅读和考察，我单位</w:t>
      </w:r>
      <w:r>
        <w:rPr>
          <w:rFonts w:hint="eastAsia" w:ascii="宋体" w:hAnsi="宋体"/>
          <w:sz w:val="24"/>
          <w:u w:val="single"/>
        </w:rPr>
        <w:t xml:space="preserve">      </w:t>
      </w:r>
      <w:r>
        <w:rPr>
          <w:rFonts w:hint="eastAsia" w:ascii="宋体" w:hAnsi="宋体"/>
          <w:sz w:val="24"/>
          <w:u w:val="single"/>
          <w:lang w:val="en-US" w:eastAsia="zh-CN"/>
        </w:rPr>
        <w:t xml:space="preserve"> </w:t>
      </w:r>
      <w:r>
        <w:rPr>
          <w:rFonts w:hint="eastAsia" w:ascii="宋体" w:hAnsi="宋体"/>
          <w:sz w:val="24"/>
          <w:u w:val="single"/>
        </w:rPr>
        <w:t xml:space="preserve">          </w:t>
      </w:r>
      <w:r>
        <w:rPr>
          <w:rFonts w:hint="eastAsia" w:ascii="宋体" w:hAnsi="宋体"/>
          <w:sz w:val="24"/>
        </w:rPr>
        <w:t xml:space="preserve"> 意愿参加贵单位于</w:t>
      </w:r>
      <w:r>
        <w:rPr>
          <w:rFonts w:hint="eastAsia" w:ascii="宋体" w:hAnsi="宋体"/>
          <w:color w:val="auto"/>
          <w:sz w:val="24"/>
          <w:u w:val="single"/>
        </w:rPr>
        <w:t xml:space="preserve"> </w:t>
      </w:r>
      <w:r>
        <w:rPr>
          <w:rFonts w:hint="eastAsia" w:ascii="宋体" w:hAnsi="宋体"/>
          <w:color w:val="auto"/>
          <w:sz w:val="24"/>
          <w:u w:val="single"/>
          <w:lang w:val="en-US" w:eastAsia="zh-CN"/>
        </w:rPr>
        <w:t xml:space="preserve">   </w:t>
      </w:r>
      <w:r>
        <w:rPr>
          <w:rFonts w:hint="eastAsia" w:ascii="宋体" w:hAnsi="宋体"/>
          <w:color w:val="auto"/>
          <w:sz w:val="24"/>
          <w:u w:val="single"/>
        </w:rPr>
        <w:t xml:space="preserve">年 </w:t>
      </w:r>
      <w:r>
        <w:rPr>
          <w:rFonts w:hint="eastAsia" w:ascii="宋体" w:hAnsi="宋体"/>
          <w:color w:val="auto"/>
          <w:sz w:val="24"/>
          <w:u w:val="single"/>
          <w:lang w:val="en-US" w:eastAsia="zh-CN"/>
        </w:rPr>
        <w:t xml:space="preserve"> </w:t>
      </w:r>
      <w:r>
        <w:rPr>
          <w:rFonts w:hint="eastAsia" w:ascii="宋体" w:hAnsi="宋体"/>
          <w:color w:val="auto"/>
          <w:sz w:val="24"/>
          <w:u w:val="single"/>
        </w:rPr>
        <w:t xml:space="preserve"> 月</w:t>
      </w:r>
      <w:r>
        <w:rPr>
          <w:rFonts w:hint="eastAsia" w:ascii="宋体" w:hAnsi="宋体"/>
          <w:color w:val="auto"/>
          <w:sz w:val="24"/>
          <w:u w:val="single"/>
          <w:lang w:val="en-US" w:eastAsia="zh-CN"/>
        </w:rPr>
        <w:t xml:space="preserve">  </w:t>
      </w:r>
      <w:r>
        <w:rPr>
          <w:rFonts w:hint="eastAsia" w:ascii="宋体" w:hAnsi="宋体"/>
          <w:color w:val="auto"/>
          <w:sz w:val="24"/>
          <w:u w:val="single"/>
        </w:rPr>
        <w:t>日</w:t>
      </w:r>
      <w:r>
        <w:rPr>
          <w:rFonts w:hint="eastAsia" w:ascii="宋体" w:hAnsi="宋体"/>
          <w:sz w:val="24"/>
        </w:rPr>
        <w:t>举行的</w:t>
      </w:r>
      <w:r>
        <w:rPr>
          <w:rFonts w:hint="eastAsia" w:ascii="宋体" w:hAnsi="宋体"/>
          <w:sz w:val="24"/>
          <w:u w:val="single"/>
          <w:lang w:val="en-US" w:eastAsia="zh-CN"/>
        </w:rPr>
        <w:t>余欣风井综合管网（土建、室外给排水安装、供热管道安装）无损检测</w:t>
      </w:r>
      <w:r>
        <w:rPr>
          <w:rFonts w:hint="eastAsia" w:ascii="宋体" w:hAnsi="宋体"/>
          <w:sz w:val="24"/>
        </w:rPr>
        <w:t>谈判</w:t>
      </w:r>
      <w:r>
        <w:rPr>
          <w:rFonts w:hint="eastAsia" w:ascii="宋体" w:hAnsi="宋体"/>
          <w:sz w:val="24"/>
          <w:lang w:val="en-US" w:eastAsia="zh-CN"/>
        </w:rPr>
        <w:t xml:space="preserve"> </w:t>
      </w:r>
      <w:r>
        <w:rPr>
          <w:rFonts w:hint="eastAsia" w:ascii="宋体" w:hAnsi="宋体"/>
          <w:sz w:val="24"/>
        </w:rPr>
        <w:t>，并保证按文件要求准备相应资料如期参加。</w:t>
      </w:r>
    </w:p>
    <w:p w14:paraId="017309F4">
      <w:pPr>
        <w:spacing w:line="480" w:lineRule="auto"/>
        <w:ind w:firstLine="480" w:firstLineChars="2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特此告知。</w:t>
      </w:r>
    </w:p>
    <w:p w14:paraId="186881AC">
      <w:pPr>
        <w:spacing w:line="440" w:lineRule="exact"/>
        <w:rPr>
          <w:rFonts w:hint="eastAsia" w:ascii="宋体" w:hAnsi="宋体"/>
          <w:sz w:val="24"/>
        </w:rPr>
      </w:pPr>
    </w:p>
    <w:p w14:paraId="55116B5E">
      <w:pPr>
        <w:spacing w:line="560" w:lineRule="exact"/>
        <w:rPr>
          <w:rFonts w:hint="eastAsia" w:ascii="Times New Roman" w:hAnsi="Times New Roman" w:eastAsia="宋体" w:cs="Times New Roman"/>
          <w:color w:val="000000"/>
          <w:sz w:val="24"/>
          <w:szCs w:val="24"/>
        </w:rPr>
      </w:pPr>
      <w:r>
        <w:rPr>
          <w:rFonts w:hint="eastAsia" w:ascii="Times New Roman" w:hAnsi="Times New Roman" w:eastAsia="宋体" w:cs="Times New Roman"/>
          <w:color w:val="000000"/>
          <w:sz w:val="24"/>
          <w:szCs w:val="24"/>
        </w:rPr>
        <w:t>单位：</w:t>
      </w:r>
    </w:p>
    <w:p w14:paraId="461CDE4D">
      <w:pPr>
        <w:spacing w:line="560" w:lineRule="exact"/>
        <w:rPr>
          <w:rFonts w:hint="eastAsia" w:ascii="Times New Roman" w:hAnsi="Times New Roman" w:eastAsia="宋体" w:cs="Times New Roman"/>
          <w:color w:val="000000"/>
          <w:sz w:val="24"/>
          <w:szCs w:val="24"/>
        </w:rPr>
      </w:pPr>
      <w:r>
        <w:rPr>
          <w:rFonts w:hint="eastAsia" w:ascii="Times New Roman" w:hAnsi="Times New Roman" w:eastAsia="宋体" w:cs="Times New Roman"/>
          <w:color w:val="000000"/>
          <w:sz w:val="24"/>
          <w:szCs w:val="24"/>
        </w:rPr>
        <w:t>委托</w:t>
      </w:r>
      <w:r>
        <w:rPr>
          <w:rFonts w:hint="eastAsia" w:ascii="Times New Roman" w:hAnsi="Times New Roman" w:eastAsia="宋体" w:cs="Times New Roman"/>
          <w:color w:val="000000"/>
          <w:sz w:val="24"/>
          <w:szCs w:val="24"/>
          <w:lang w:val="en-US" w:eastAsia="zh-CN"/>
        </w:rPr>
        <w:t>代理</w:t>
      </w:r>
      <w:r>
        <w:rPr>
          <w:rFonts w:hint="eastAsia" w:ascii="Times New Roman" w:hAnsi="Times New Roman" w:eastAsia="宋体" w:cs="Times New Roman"/>
          <w:color w:val="000000"/>
          <w:sz w:val="24"/>
          <w:szCs w:val="24"/>
        </w:rPr>
        <w:t>人：</w:t>
      </w:r>
    </w:p>
    <w:p w14:paraId="2A4FEE29">
      <w:pPr>
        <w:spacing w:line="560" w:lineRule="exact"/>
        <w:rPr>
          <w:rFonts w:hint="eastAsia" w:ascii="Times New Roman" w:hAnsi="Times New Roman" w:eastAsia="宋体" w:cs="Times New Roman"/>
          <w:color w:val="000000"/>
          <w:sz w:val="24"/>
          <w:szCs w:val="24"/>
        </w:rPr>
      </w:pPr>
      <w:r>
        <w:rPr>
          <w:rFonts w:hint="eastAsia" w:ascii="Times New Roman" w:hAnsi="Times New Roman" w:eastAsia="宋体" w:cs="Times New Roman"/>
          <w:color w:val="000000"/>
          <w:sz w:val="24"/>
          <w:szCs w:val="24"/>
        </w:rPr>
        <w:t>联系方式：</w:t>
      </w:r>
    </w:p>
    <w:p w14:paraId="269853A1">
      <w:pPr>
        <w:spacing w:line="560" w:lineRule="exact"/>
        <w:rPr>
          <w:rFonts w:hint="eastAsia" w:ascii="宋体" w:hAnsi="宋体"/>
          <w:sz w:val="24"/>
        </w:rPr>
      </w:pPr>
      <w:r>
        <w:rPr>
          <w:rFonts w:hint="eastAsia" w:ascii="Times New Roman" w:hAnsi="Times New Roman" w:eastAsia="宋体" w:cs="Times New Roman"/>
          <w:color w:val="000000"/>
          <w:sz w:val="24"/>
          <w:szCs w:val="24"/>
        </w:rPr>
        <w:t>日期：</w:t>
      </w:r>
    </w:p>
    <w:p w14:paraId="0DC87A7D">
      <w:pPr>
        <w:spacing w:line="560" w:lineRule="exact"/>
        <w:rPr>
          <w:rFonts w:hint="eastAsia"/>
          <w:color w:val="000000"/>
          <w:sz w:val="28"/>
          <w:szCs w:val="28"/>
        </w:rPr>
      </w:pPr>
      <w:r>
        <w:rPr>
          <w:rFonts w:hint="eastAsia"/>
          <w:color w:val="000000"/>
          <w:sz w:val="24"/>
          <w:szCs w:val="24"/>
        </w:rPr>
        <w:t>注：邀请回复直接在邮箱中回复，不需另附word文本，本附件在提交报价文件时可不用提交。</w:t>
      </w:r>
    </w:p>
    <w:p w14:paraId="4CDAD106">
      <w:pPr>
        <w:pStyle w:val="2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33B48C2">
    <w:pPr>
      <w:pStyle w:val="6"/>
      <w:ind w:right="360"/>
      <w:rPr>
        <w:rFonts w:ascii="Times New Roman" w:hAnsi="Times New Roman" w:eastAsia="宋体" w:cs="Times New Roman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89626BD">
    <w:pPr>
      <w:pStyle w:val="6"/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140D470">
    <w:pPr>
      <w:pStyle w:val="6"/>
      <w:framePr w:wrap="around" w:vAnchor="text" w:hAnchor="margin" w:xAlign="center" w:y="1"/>
      <w:rPr>
        <w:rStyle w:val="11"/>
      </w:rPr>
    </w:pPr>
    <w:r>
      <w:fldChar w:fldCharType="begin"/>
    </w:r>
    <w:r>
      <w:rPr>
        <w:rStyle w:val="11"/>
      </w:rPr>
      <w:instrText xml:space="preserve">PAGE  </w:instrText>
    </w:r>
    <w:r>
      <w:fldChar w:fldCharType="end"/>
    </w:r>
  </w:p>
  <w:p w14:paraId="52138E01">
    <w:pPr>
      <w:pStyle w:val="6"/>
      <w:ind w:right="360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795DBB0"/>
    <w:multiLevelType w:val="singleLevel"/>
    <w:tmpl w:val="D795DBB0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EC437B"/>
    <w:rsid w:val="17BE6974"/>
    <w:rsid w:val="2B5B102E"/>
    <w:rsid w:val="2F263063"/>
    <w:rsid w:val="34DE6012"/>
    <w:rsid w:val="3C6E4D87"/>
    <w:rsid w:val="42BD2C72"/>
    <w:rsid w:val="447818B2"/>
    <w:rsid w:val="523D6FF9"/>
    <w:rsid w:val="593B28A8"/>
    <w:rsid w:val="5AEC437B"/>
    <w:rsid w:val="5CB115FC"/>
    <w:rsid w:val="63EC5AC1"/>
    <w:rsid w:val="79A3351B"/>
    <w:rsid w:val="7BDD13C6"/>
    <w:rsid w:val="7E0A25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1"/>
    <w:rPr>
      <w:rFonts w:ascii="宋体" w:hAnsi="宋体" w:eastAsia="宋体" w:cs="宋体"/>
      <w:sz w:val="28"/>
      <w:szCs w:val="28"/>
      <w:lang w:val="zh-CN" w:eastAsia="zh-CN" w:bidi="zh-CN"/>
    </w:rPr>
  </w:style>
  <w:style w:type="paragraph" w:customStyle="1" w:styleId="3">
    <w:name w:val="Default"/>
    <w:qFormat/>
    <w:uiPriority w:val="0"/>
    <w:pPr>
      <w:widowControl w:val="0"/>
      <w:autoSpaceDE w:val="0"/>
      <w:autoSpaceDN w:val="0"/>
      <w:adjustRightInd w:val="0"/>
    </w:pPr>
    <w:rPr>
      <w:rFonts w:ascii="黑体" w:hAnsi="Times New Roman" w:eastAsia="黑体" w:cs="黑体"/>
      <w:color w:val="000000"/>
      <w:sz w:val="24"/>
      <w:szCs w:val="24"/>
      <w:lang w:val="en-US" w:eastAsia="zh-CN" w:bidi="ar-SA"/>
    </w:rPr>
  </w:style>
  <w:style w:type="paragraph" w:styleId="4">
    <w:name w:val="Body Text Indent"/>
    <w:basedOn w:val="1"/>
    <w:next w:val="5"/>
    <w:qFormat/>
    <w:uiPriority w:val="0"/>
    <w:pPr>
      <w:spacing w:after="120"/>
      <w:ind w:left="420" w:leftChars="200"/>
    </w:pPr>
  </w:style>
  <w:style w:type="paragraph" w:styleId="5">
    <w:name w:val="header"/>
    <w:basedOn w:val="1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Body Text First Indent"/>
    <w:basedOn w:val="2"/>
    <w:next w:val="8"/>
    <w:qFormat/>
    <w:uiPriority w:val="0"/>
    <w:pPr>
      <w:ind w:firstLine="420" w:firstLineChars="100"/>
    </w:pPr>
    <w:rPr>
      <w:rFonts w:ascii="Times New Roman" w:hAnsi="Times New Roman" w:eastAsia="宋体" w:cs="Times New Roman"/>
      <w:sz w:val="21"/>
      <w:szCs w:val="24"/>
    </w:rPr>
  </w:style>
  <w:style w:type="paragraph" w:styleId="8">
    <w:name w:val="Body Text First Indent 2"/>
    <w:basedOn w:val="4"/>
    <w:qFormat/>
    <w:uiPriority w:val="0"/>
    <w:pPr>
      <w:ind w:firstLine="200" w:firstLineChars="200"/>
    </w:pPr>
  </w:style>
  <w:style w:type="character" w:styleId="11">
    <w:name w:val="page number"/>
    <w:basedOn w:val="10"/>
    <w:unhideWhenUsed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13</Pages>
  <Words>1312</Words>
  <Characters>1626</Characters>
  <Lines>0</Lines>
  <Paragraphs>0</Paragraphs>
  <TotalTime>2</TotalTime>
  <ScaleCrop>false</ScaleCrop>
  <LinksUpToDate>false</LinksUpToDate>
  <CharactersWithSpaces>1661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2025-11-18T02:06:00Z</dcterms:created>
  <dc:creator>刚</dc:creator>
  <cp:lastModifiedBy>郭瑞铎</cp:lastModifiedBy>
  <dcterms:modified xsi:type="dcterms:W3CDTF">2025-12-23T07:25:24Z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EFA3B57444FC48EF9A143C42447CFA9A_13</vt:lpwstr>
  </property>
  <property fmtid="{D5CDD505-2E9C-101B-9397-08002B2CF9AE}" pid="4" name="KSOTemplateDocerSaveRecord">
    <vt:lpwstr>eyJoZGlkIjoiY2QxZjJlZTg4NDIwY2E5NWI3MmI3MDAyYWIzOWQ3ZGYiLCJ1c2VySWQiOiIyMjQxOTYwMjIifQ==</vt:lpwstr>
  </property>
</Properties>
</file>